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B42A85" w:rsidRPr="00030428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B42A85" w:rsidRPr="00103EDF" w:rsidRDefault="00B42A85" w:rsidP="00855C07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B42A85" w:rsidRDefault="00C46271" w:rsidP="00855C07">
            <w:pPr>
              <w:rPr>
                <w:b/>
                <w:lang w:val="uk-UA"/>
              </w:rPr>
            </w:pPr>
            <w:r w:rsidRPr="00030428">
              <w:rPr>
                <w:b/>
                <w:lang w:val="uk-UA"/>
              </w:rPr>
              <w:t>Н</w:t>
            </w:r>
            <w:r w:rsidR="00030428" w:rsidRPr="00030428">
              <w:rPr>
                <w:b/>
                <w:lang w:val="uk-UA"/>
              </w:rPr>
              <w:t>авчальний центр по підготовці, перепідготовці та підвищенню кваліфікації кадрів</w:t>
            </w:r>
          </w:p>
          <w:p w:rsidR="00C46271" w:rsidRPr="00A47561" w:rsidRDefault="00C46271" w:rsidP="00855C07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B42A85" w:rsidRPr="00103EDF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B42A85" w:rsidRPr="00C46271" w:rsidRDefault="00B42A85" w:rsidP="00855C07">
            <w:pPr>
              <w:rPr>
                <w:lang w:val="uk-UA"/>
              </w:rPr>
            </w:pPr>
            <w:r w:rsidRPr="00C46271">
              <w:rPr>
                <w:lang w:val="uk-UA"/>
              </w:rPr>
              <w:t>09109, м.</w:t>
            </w:r>
            <w:r w:rsidR="00C46271">
              <w:rPr>
                <w:lang w:val="uk-UA"/>
              </w:rPr>
              <w:t xml:space="preserve"> </w:t>
            </w:r>
            <w:r w:rsidRPr="00C46271">
              <w:rPr>
                <w:lang w:val="uk-UA"/>
              </w:rPr>
              <w:t>Біла Церква, вул. Київська, буд. 113</w:t>
            </w:r>
          </w:p>
        </w:tc>
      </w:tr>
      <w:tr w:rsidR="00B42A85" w:rsidRPr="00103EDF" w:rsidTr="00855C07">
        <w:trPr>
          <w:trHeight w:val="1409"/>
        </w:trPr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B42A85" w:rsidRPr="00364ECE" w:rsidRDefault="00B42A85" w:rsidP="00855C07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B42A85" w:rsidRPr="00C46271" w:rsidRDefault="00B42A85" w:rsidP="00855C07">
            <w:pPr>
              <w:rPr>
                <w:lang w:val="uk-UA"/>
              </w:rPr>
            </w:pPr>
            <w:r w:rsidRPr="00C46271">
              <w:rPr>
                <w:lang w:val="uk-UA"/>
              </w:rPr>
              <w:t xml:space="preserve">(7212) </w:t>
            </w:r>
            <w:r w:rsidRPr="00C46271">
              <w:rPr>
                <w:b/>
                <w:lang w:val="uk-UA"/>
              </w:rPr>
              <w:t>Електрогазозварник</w:t>
            </w:r>
            <w:r w:rsidRPr="00C46271">
              <w:rPr>
                <w:lang w:val="uk-UA"/>
              </w:rPr>
              <w:t>, 6міс.</w:t>
            </w:r>
          </w:p>
          <w:p w:rsidR="00B42A85" w:rsidRPr="00C46271" w:rsidRDefault="00B42A85" w:rsidP="00855C07">
            <w:pPr>
              <w:rPr>
                <w:lang w:val="uk-UA"/>
              </w:rPr>
            </w:pPr>
            <w:r w:rsidRPr="00C46271">
              <w:rPr>
                <w:lang w:val="uk-UA"/>
              </w:rPr>
              <w:t>(8331) </w:t>
            </w:r>
            <w:r w:rsidRPr="00C46271">
              <w:rPr>
                <w:b/>
                <w:lang w:val="uk-UA"/>
              </w:rPr>
              <w:t>Тракторист</w:t>
            </w:r>
            <w:r w:rsidRPr="00C46271">
              <w:rPr>
                <w:lang w:val="uk-UA"/>
              </w:rPr>
              <w:t>, 5,5 міс.</w:t>
            </w:r>
          </w:p>
          <w:p w:rsidR="00B42A85" w:rsidRPr="00C46271" w:rsidRDefault="00B42A85" w:rsidP="00855C07">
            <w:pPr>
              <w:rPr>
                <w:lang w:val="uk-UA"/>
              </w:rPr>
            </w:pPr>
            <w:r w:rsidRPr="00C46271">
              <w:rPr>
                <w:lang w:val="uk-UA"/>
              </w:rPr>
              <w:t xml:space="preserve">(8332) </w:t>
            </w:r>
            <w:r w:rsidRPr="00C46271">
              <w:rPr>
                <w:b/>
                <w:lang w:val="uk-UA"/>
              </w:rPr>
              <w:t>Машиніст екскаватора одноковшового</w:t>
            </w:r>
            <w:r w:rsidR="00666BBB" w:rsidRPr="00C46271">
              <w:rPr>
                <w:lang w:val="uk-UA"/>
              </w:rPr>
              <w:t>,5</w:t>
            </w:r>
            <w:r w:rsidRPr="00C46271">
              <w:rPr>
                <w:lang w:val="uk-UA"/>
              </w:rPr>
              <w:t>міс.</w:t>
            </w:r>
          </w:p>
          <w:p w:rsidR="00B42A85" w:rsidRPr="00C46271" w:rsidRDefault="00B42A85" w:rsidP="00855C07">
            <w:pPr>
              <w:rPr>
                <w:lang w:val="uk-UA"/>
              </w:rPr>
            </w:pPr>
            <w:r w:rsidRPr="00C46271">
              <w:rPr>
                <w:lang w:val="uk-UA"/>
              </w:rPr>
              <w:t>(8332) </w:t>
            </w:r>
            <w:r w:rsidRPr="00C46271">
              <w:rPr>
                <w:b/>
                <w:lang w:val="uk-UA"/>
              </w:rPr>
              <w:t>Машиніст котка самохідного з рівними вальцями</w:t>
            </w:r>
            <w:r w:rsidRPr="00C46271">
              <w:rPr>
                <w:lang w:val="uk-UA"/>
              </w:rPr>
              <w:t>, 2 міс.</w:t>
            </w:r>
          </w:p>
          <w:p w:rsidR="00B42A85" w:rsidRPr="00C46271" w:rsidRDefault="00B42A85" w:rsidP="00855C07">
            <w:pPr>
              <w:rPr>
                <w:lang w:val="uk-UA"/>
              </w:rPr>
            </w:pPr>
            <w:r w:rsidRPr="00C46271">
              <w:rPr>
                <w:lang w:val="uk-UA"/>
              </w:rPr>
              <w:t>(8332) </w:t>
            </w:r>
            <w:r w:rsidRPr="00C46271">
              <w:rPr>
                <w:b/>
                <w:lang w:val="uk-UA"/>
              </w:rPr>
              <w:t>Машиніст бульдозера</w:t>
            </w:r>
            <w:r w:rsidRPr="00C46271">
              <w:rPr>
                <w:lang w:val="uk-UA"/>
              </w:rPr>
              <w:t>, 5 міс.</w:t>
            </w:r>
          </w:p>
          <w:p w:rsidR="00B42A85" w:rsidRPr="00C46271" w:rsidRDefault="00B42A85" w:rsidP="00855C07">
            <w:pPr>
              <w:rPr>
                <w:lang w:val="uk-UA"/>
              </w:rPr>
            </w:pPr>
            <w:r w:rsidRPr="00C46271">
              <w:rPr>
                <w:lang w:val="uk-UA"/>
              </w:rPr>
              <w:t xml:space="preserve">(8332) </w:t>
            </w:r>
            <w:r w:rsidRPr="00C46271">
              <w:rPr>
                <w:b/>
                <w:lang w:val="uk-UA"/>
              </w:rPr>
              <w:t>Машиніст автогрейдера</w:t>
            </w:r>
            <w:r w:rsidRPr="00C46271">
              <w:rPr>
                <w:lang w:val="uk-UA"/>
              </w:rPr>
              <w:t>, 4 міс.</w:t>
            </w:r>
          </w:p>
          <w:p w:rsidR="00B42A85" w:rsidRPr="00C46271" w:rsidRDefault="00B42A85" w:rsidP="00855C07">
            <w:pPr>
              <w:rPr>
                <w:lang w:val="uk-UA"/>
              </w:rPr>
            </w:pPr>
            <w:r w:rsidRPr="00C46271">
              <w:rPr>
                <w:lang w:val="uk-UA"/>
              </w:rPr>
              <w:t>(8332) </w:t>
            </w:r>
            <w:r w:rsidRPr="00C46271">
              <w:rPr>
                <w:b/>
                <w:lang w:val="uk-UA"/>
              </w:rPr>
              <w:t>Машиніст укладача асфальтобетону</w:t>
            </w:r>
            <w:r w:rsidRPr="00C46271">
              <w:rPr>
                <w:lang w:val="uk-UA"/>
              </w:rPr>
              <w:t>, 2 міс.</w:t>
            </w:r>
          </w:p>
          <w:p w:rsidR="00B42A85" w:rsidRPr="00C46271" w:rsidRDefault="00B42A85" w:rsidP="00855C07">
            <w:pPr>
              <w:rPr>
                <w:lang w:val="uk-UA"/>
              </w:rPr>
            </w:pPr>
          </w:p>
        </w:tc>
      </w:tr>
      <w:tr w:rsidR="00B42A85" w:rsidRPr="00DE1E5E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B42A85" w:rsidRPr="00364ECE" w:rsidRDefault="00B42A85" w:rsidP="00855C07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B42A85" w:rsidRPr="00C46271" w:rsidRDefault="00B42A85" w:rsidP="00855C07">
            <w:pPr>
              <w:ind w:firstLine="709"/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Навчальний центр по підготовці, перепідготовці та підвищенню кваліфікації кадрів (далі Навчальний центр) заснований в 1954 році і є єдиним державним навчальним закладом в Україні, який проводить підготовку, перепідготовку та підвищення кваліфікації робітничих кадрів дорожньої галузі на договірній основі для підприємств та організацій, а також здійснює професійне навчання громадян по підготовці робітників дорожньої галузі.</w:t>
            </w:r>
          </w:p>
          <w:p w:rsidR="00B42A85" w:rsidRPr="00C46271" w:rsidRDefault="00B42A85" w:rsidP="00855C07">
            <w:pPr>
              <w:ind w:firstLine="709"/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Навчальний центр розташований на площі 2,442 га. Навчальна база закладу складає 1532 м.кв. Для підготовки, перепідготовки та підвищення кваліфікації водіїв та машиністів дорожньо-будівельної техніки використовуються   14 навчальних кабінетів і 7 лабораторій загальною площею 3222,9 кв.м.</w:t>
            </w:r>
          </w:p>
          <w:p w:rsidR="00B42A85" w:rsidRPr="00C46271" w:rsidRDefault="00B42A85" w:rsidP="00855C07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42A85" w:rsidRPr="00DE1E5E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B42A85" w:rsidRPr="00C46271" w:rsidRDefault="00B42A85" w:rsidP="00855C07">
            <w:pPr>
              <w:ind w:firstLine="709"/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Для здійснення освітньої діяльності Навчальний центр пройшов акредитацію (Сертифікат про державну акредитацію № 000714 Серія МВС) і отримав ліцензію Міністерства освіти і науки України серії АВ №529821, яка відповідно наказу Міністерства освіти і науки України від 30.07.2018 № 1377-л переоформлена на безстрокову.</w:t>
            </w:r>
          </w:p>
          <w:p w:rsidR="00D376B4" w:rsidRPr="00C46271" w:rsidRDefault="00D376B4" w:rsidP="00855C07">
            <w:pPr>
              <w:ind w:firstLine="709"/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На професії розроблені робочі навчальні плани, програми з навчальних предметів та професійно-практичної підготовки, що передбачені планом.</w:t>
            </w:r>
          </w:p>
          <w:p w:rsidR="00B42A85" w:rsidRPr="00C46271" w:rsidRDefault="00D376B4" w:rsidP="00855C07">
            <w:pPr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 xml:space="preserve">         </w:t>
            </w:r>
            <w:r w:rsidR="00B42A85" w:rsidRPr="00C46271">
              <w:rPr>
                <w:lang w:val="uk-UA"/>
              </w:rPr>
              <w:t>Кабінети та лабораторії відповідають вимогам законодавства з охорони праці, правилам протипожежної безпеки, санітарно-гігієнічним нормам та відповідно до вимог робочих планів і програм, оснащені технічними засобами підготовки, навчальними і наочними посібниками. На території начального закладу розташований майданчик початкового водіння, обладнаний спеціальними спорудами та дорожньою розміткою.</w:t>
            </w:r>
          </w:p>
          <w:p w:rsidR="00B42A85" w:rsidRPr="00C46271" w:rsidRDefault="00B42A85" w:rsidP="00855C0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</w:p>
        </w:tc>
      </w:tr>
      <w:tr w:rsidR="00B42A85" w:rsidRPr="00030428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6.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B42A85" w:rsidRPr="00C46271" w:rsidRDefault="00B42A85" w:rsidP="00855C07">
            <w:pPr>
              <w:ind w:firstLine="709"/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 xml:space="preserve">Склад науково-педагогічного персоналу відповідає вимогам до підготовки водіїв </w:t>
            </w:r>
            <w:r w:rsidRPr="00C46271">
              <w:rPr>
                <w:lang w:val="uk-UA"/>
              </w:rPr>
              <w:lastRenderedPageBreak/>
              <w:t>автотранспортних засобів та підготовки машиністів дорожніх машин. Викладачі та майстри виробничого навчання - кваліфіковані працівники, мають відповідну освіту, високий фаховий рівень, багаторічний педагогічний досвід.</w:t>
            </w:r>
          </w:p>
          <w:p w:rsidR="00B42A85" w:rsidRPr="00C46271" w:rsidRDefault="00B42A85" w:rsidP="00855C07">
            <w:pPr>
              <w:jc w:val="both"/>
              <w:rPr>
                <w:lang w:val="uk-UA"/>
              </w:rPr>
            </w:pPr>
          </w:p>
        </w:tc>
      </w:tr>
      <w:tr w:rsidR="00B42A85" w:rsidRPr="00030428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7.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B42A85" w:rsidRDefault="00B42A85" w:rsidP="00855C0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B42A85" w:rsidRPr="00C46271" w:rsidRDefault="00B42A85" w:rsidP="00855C07">
            <w:pPr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ТОВ « НТЦ Флеш-Р»</w:t>
            </w:r>
          </w:p>
          <w:p w:rsidR="00B42A85" w:rsidRPr="00C46271" w:rsidRDefault="00B42A85" w:rsidP="00855C07">
            <w:pPr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Дочірнє підприємство «ШРБУ № 100»</w:t>
            </w:r>
          </w:p>
          <w:p w:rsidR="004E4DC9" w:rsidRPr="00C46271" w:rsidRDefault="004E4DC9" w:rsidP="00855C07">
            <w:pPr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ПП «Агростар-51»</w:t>
            </w:r>
          </w:p>
          <w:p w:rsidR="004E4DC9" w:rsidRPr="00C46271" w:rsidRDefault="004E4DC9" w:rsidP="00855C07">
            <w:pPr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Філія «Білоцерківське райДУ» дочірнього підприємства «Київське обласне дорожнє управління» ВАТ ДАК «Автомобільні дороги України»</w:t>
            </w:r>
          </w:p>
          <w:p w:rsidR="004E4DC9" w:rsidRPr="00C46271" w:rsidRDefault="004E4DC9" w:rsidP="00855C07">
            <w:pPr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Навчальний центр по підготовці, перепідготовці та підвищенню кваліфікації кадрів</w:t>
            </w:r>
          </w:p>
        </w:tc>
      </w:tr>
      <w:tr w:rsidR="00B42A85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B42A85" w:rsidRPr="00C46271" w:rsidRDefault="00B42A85" w:rsidP="00855C07">
            <w:pPr>
              <w:ind w:firstLine="709"/>
              <w:jc w:val="both"/>
              <w:rPr>
                <w:lang w:val="uk-UA"/>
              </w:rPr>
            </w:pPr>
            <w:r w:rsidRPr="00C46271">
              <w:rPr>
                <w:lang w:val="uk-UA"/>
              </w:rPr>
              <w:t>Навчальний центр на період навчання іногородніх осіб за умови відсутності в них іншого місця проживання може розмістити в відомчому гуртожитку на загальних підставах.</w:t>
            </w:r>
          </w:p>
          <w:p w:rsidR="00B42A85" w:rsidRPr="00C46271" w:rsidRDefault="00B42A85" w:rsidP="00855C07">
            <w:pPr>
              <w:jc w:val="both"/>
              <w:rPr>
                <w:lang w:val="uk-UA"/>
              </w:rPr>
            </w:pPr>
          </w:p>
        </w:tc>
      </w:tr>
    </w:tbl>
    <w:p w:rsidR="0083512B" w:rsidRPr="00B42A85" w:rsidRDefault="0083512B" w:rsidP="00B42A85"/>
    <w:sectPr w:rsidR="0083512B" w:rsidRPr="00B42A85" w:rsidSect="00A708D3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1B" w:rsidRDefault="00640F1B" w:rsidP="00A708D3">
      <w:r>
        <w:separator/>
      </w:r>
    </w:p>
  </w:endnote>
  <w:endnote w:type="continuationSeparator" w:id="0">
    <w:p w:rsidR="00640F1B" w:rsidRDefault="00640F1B" w:rsidP="00A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1B" w:rsidRDefault="00640F1B" w:rsidP="00A708D3">
      <w:r>
        <w:separator/>
      </w:r>
    </w:p>
  </w:footnote>
  <w:footnote w:type="continuationSeparator" w:id="0">
    <w:p w:rsidR="00640F1B" w:rsidRDefault="00640F1B" w:rsidP="00A7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344910"/>
      <w:docPartObj>
        <w:docPartGallery w:val="Page Numbers (Top of Page)"/>
        <w:docPartUnique/>
      </w:docPartObj>
    </w:sdtPr>
    <w:sdtEndPr/>
    <w:sdtContent>
      <w:p w:rsidR="00A708D3" w:rsidRDefault="00A708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28">
          <w:rPr>
            <w:noProof/>
          </w:rPr>
          <w:t>2</w:t>
        </w:r>
        <w:r>
          <w:fldChar w:fldCharType="end"/>
        </w:r>
      </w:p>
    </w:sdtContent>
  </w:sdt>
  <w:p w:rsidR="00A708D3" w:rsidRDefault="00A70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DB"/>
    <w:rsid w:val="00030428"/>
    <w:rsid w:val="004B44B5"/>
    <w:rsid w:val="004E4DC9"/>
    <w:rsid w:val="005561DB"/>
    <w:rsid w:val="00583C59"/>
    <w:rsid w:val="00640F1B"/>
    <w:rsid w:val="00666BBB"/>
    <w:rsid w:val="0083512B"/>
    <w:rsid w:val="00A708D3"/>
    <w:rsid w:val="00B42A85"/>
    <w:rsid w:val="00BE453D"/>
    <w:rsid w:val="00C46271"/>
    <w:rsid w:val="00CF6B57"/>
    <w:rsid w:val="00D376B4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3577-AD84-4031-9E29-692BE1B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719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70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8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708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8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User</cp:lastModifiedBy>
  <cp:revision>12</cp:revision>
  <dcterms:created xsi:type="dcterms:W3CDTF">2021-03-25T14:09:00Z</dcterms:created>
  <dcterms:modified xsi:type="dcterms:W3CDTF">2022-09-07T08:21:00Z</dcterms:modified>
</cp:coreProperties>
</file>