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5D102E">
        <w:rPr>
          <w:rFonts w:ascii="Times New Roman" w:eastAsia="Calibri" w:hAnsi="Times New Roman" w:cs="Times New Roman"/>
          <w:b/>
          <w:sz w:val="32"/>
          <w:szCs w:val="32"/>
        </w:rPr>
        <w:t xml:space="preserve">травні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4A17D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за </w:t>
      </w:r>
      <w:r w:rsidR="00515812" w:rsidRPr="0051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="00A33C52">
        <w:rPr>
          <w:rFonts w:ascii="Times New Roman" w:eastAsia="Calibri" w:hAnsi="Times New Roman" w:cs="Times New Roman"/>
          <w:sz w:val="28"/>
          <w:szCs w:val="28"/>
        </w:rPr>
        <w:t>2018 рік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 становила 755,7 тис. осіб, що на 14,6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тис. осіб більше у порівнянні з минулорічним показником.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0,5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58,5%.</w:t>
      </w:r>
    </w:p>
    <w:p w:rsidR="004A17DB" w:rsidRPr="004A17DB" w:rsidRDefault="004A17DB" w:rsidP="004A17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Чисельність безробітного населення (за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 методологією МОП) за 2018 рік скоротилася на 0,8 тис. осіб та становила 51,1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тис. осіб. 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Рівень безробіття населення віком 15-70 років (за методологією МОП) порівняно з відповідним періодом попереднього року зменш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ився на 0,2 </w:t>
      </w:r>
      <w:proofErr w:type="spellStart"/>
      <w:r w:rsidR="00ED030C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="00ED030C">
        <w:rPr>
          <w:rFonts w:ascii="Times New Roman" w:eastAsia="Calibri" w:hAnsi="Times New Roman" w:cs="Times New Roman"/>
          <w:sz w:val="28"/>
          <w:szCs w:val="28"/>
        </w:rPr>
        <w:t>. та становив 6,3</w:t>
      </w:r>
      <w:r w:rsidRPr="004A17D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4A17DB" w:rsidRPr="004A17DB" w:rsidRDefault="004A17DB" w:rsidP="004A17D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4A17DB" w:rsidRPr="004A17DB" w:rsidRDefault="004A17DB" w:rsidP="001E78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8B3FB0" w:rsidP="001E78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659922">
            <wp:extent cx="6524625" cy="414718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34" cy="41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DB8" w:rsidRDefault="00E35DB8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46B" w:rsidRDefault="0066646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E7F" w:rsidRDefault="00E72E7F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887" w:rsidRDefault="001E7887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ED1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D030B5">
        <w:rPr>
          <w:rFonts w:ascii="Times New Roman" w:eastAsia="Calibri" w:hAnsi="Times New Roman" w:cs="Times New Roman"/>
          <w:sz w:val="28"/>
          <w:szCs w:val="28"/>
        </w:rPr>
        <w:t>-травня</w:t>
      </w:r>
      <w:r w:rsidRPr="00800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>
        <w:rPr>
          <w:rFonts w:ascii="Times New Roman" w:eastAsia="Calibri" w:hAnsi="Times New Roman" w:cs="Times New Roman"/>
          <w:sz w:val="28"/>
          <w:szCs w:val="28"/>
        </w:rPr>
        <w:t>ьнен</w:t>
      </w:r>
      <w:r w:rsidR="00D030B5">
        <w:rPr>
          <w:rFonts w:ascii="Times New Roman" w:eastAsia="Calibri" w:hAnsi="Times New Roman" w:cs="Times New Roman"/>
          <w:sz w:val="28"/>
          <w:szCs w:val="28"/>
        </w:rPr>
        <w:t>ня 2,4 тис. працівників, що на 1</w:t>
      </w:r>
      <w:r w:rsidR="00881412">
        <w:rPr>
          <w:rFonts w:ascii="Times New Roman" w:eastAsia="Calibri" w:hAnsi="Times New Roman" w:cs="Times New Roman"/>
          <w:sz w:val="28"/>
          <w:szCs w:val="28"/>
        </w:rPr>
        <w:t>1</w:t>
      </w:r>
      <w:r w:rsidR="00D030B5">
        <w:rPr>
          <w:rFonts w:ascii="Times New Roman" w:eastAsia="Calibri" w:hAnsi="Times New Roman" w:cs="Times New Roman"/>
          <w:sz w:val="28"/>
          <w:szCs w:val="28"/>
        </w:rPr>
        <w:t>% менше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D030B5">
        <w:rPr>
          <w:rFonts w:ascii="Times New Roman" w:eastAsia="Calibri" w:hAnsi="Times New Roman" w:cs="Times New Roman"/>
          <w:sz w:val="28"/>
          <w:szCs w:val="28"/>
        </w:rPr>
        <w:t>-травні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D030B5">
        <w:rPr>
          <w:rFonts w:ascii="Times New Roman" w:eastAsia="Calibri" w:hAnsi="Times New Roman" w:cs="Times New Roman"/>
          <w:sz w:val="28"/>
          <w:szCs w:val="28"/>
        </w:rPr>
        <w:t>джених про масове вивільнення 42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E35DB8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D030B5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E16A0B">
            <wp:extent cx="6633668" cy="43340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56" cy="4340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E35DB8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43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D030B5">
        <w:rPr>
          <w:rFonts w:ascii="Times New Roman" w:eastAsia="Calibri" w:hAnsi="Times New Roman" w:cs="Times New Roman"/>
          <w:sz w:val="28"/>
          <w:szCs w:val="28"/>
        </w:rPr>
        <w:t>-травні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0F5843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0F584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0F5843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>
        <w:rPr>
          <w:rFonts w:ascii="Times New Roman" w:eastAsia="Calibri" w:hAnsi="Times New Roman" w:cs="Times New Roman"/>
          <w:sz w:val="28"/>
          <w:szCs w:val="28"/>
        </w:rPr>
        <w:t>ми зайнятості, зб</w:t>
      </w:r>
      <w:r w:rsidR="00D030B5">
        <w:rPr>
          <w:rFonts w:ascii="Times New Roman" w:eastAsia="Calibri" w:hAnsi="Times New Roman" w:cs="Times New Roman"/>
          <w:sz w:val="28"/>
          <w:szCs w:val="28"/>
        </w:rPr>
        <w:t>ільшилась на 5% та становила 4,5</w:t>
      </w:r>
      <w:r w:rsidR="0058479E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. Кількість вакансій у базі даних Київської обласної служби зайнятості збільшилася на </w:t>
      </w:r>
      <w:r w:rsidR="00D030B5">
        <w:rPr>
          <w:rFonts w:ascii="Times New Roman" w:eastAsia="Calibri" w:hAnsi="Times New Roman" w:cs="Times New Roman"/>
          <w:sz w:val="28"/>
          <w:szCs w:val="28"/>
        </w:rPr>
        <w:t>16% до 23,6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0F5843">
        <w:t xml:space="preserve"> 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Зростання</w:t>
      </w:r>
      <w:r w:rsidR="000F5843">
        <w:rPr>
          <w:rFonts w:ascii="Times New Roman" w:eastAsia="Calibri" w:hAnsi="Times New Roman" w:cs="Times New Roman"/>
          <w:sz w:val="28"/>
          <w:szCs w:val="28"/>
        </w:rPr>
        <w:t xml:space="preserve"> відбулося </w:t>
      </w:r>
      <w:r w:rsidR="00236404">
        <w:rPr>
          <w:rFonts w:ascii="Times New Roman" w:eastAsia="Calibri" w:hAnsi="Times New Roman" w:cs="Times New Roman"/>
          <w:sz w:val="28"/>
          <w:szCs w:val="28"/>
        </w:rPr>
        <w:t xml:space="preserve">майже </w:t>
      </w:r>
      <w:r w:rsidR="000F5843">
        <w:rPr>
          <w:rFonts w:ascii="Times New Roman" w:eastAsia="Calibri" w:hAnsi="Times New Roman" w:cs="Times New Roman"/>
          <w:sz w:val="28"/>
          <w:szCs w:val="28"/>
        </w:rPr>
        <w:t>в усіх районах Київської області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5E53D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2E5F079">
            <wp:extent cx="5807710" cy="379204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79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21398B" w:rsidRDefault="00236798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 w:rsidR="005E53D9">
        <w:rPr>
          <w:rFonts w:ascii="Times New Roman" w:eastAsia="Calibri" w:hAnsi="Times New Roman" w:cs="Times New Roman"/>
          <w:sz w:val="28"/>
          <w:szCs w:val="28"/>
        </w:rPr>
        <w:t>зайнятості становила 11</w:t>
      </w:r>
      <w:r w:rsidR="000A4FA9" w:rsidRPr="0021398B">
        <w:rPr>
          <w:rFonts w:ascii="Times New Roman" w:eastAsia="Calibri" w:hAnsi="Times New Roman" w:cs="Times New Roman"/>
          <w:sz w:val="28"/>
          <w:szCs w:val="28"/>
        </w:rPr>
        <w:t>,</w:t>
      </w:r>
      <w:r w:rsidR="005E53D9">
        <w:rPr>
          <w:rFonts w:ascii="Times New Roman" w:eastAsia="Calibri" w:hAnsi="Times New Roman" w:cs="Times New Roman"/>
          <w:sz w:val="28"/>
          <w:szCs w:val="28"/>
        </w:rPr>
        <w:t>2 тис. осіб (на 1,6</w:t>
      </w:r>
      <w:r w:rsidR="00F75B71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осіб більше, ніж у відповідному пер</w:t>
      </w:r>
      <w:r w:rsidR="005E53D9">
        <w:rPr>
          <w:rFonts w:ascii="Times New Roman" w:eastAsia="Calibri" w:hAnsi="Times New Roman" w:cs="Times New Roman"/>
          <w:sz w:val="28"/>
          <w:szCs w:val="28"/>
        </w:rPr>
        <w:t>іоді минулого року), зокрема, 40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% клієнтів служби зайнятості працевлаштовані оперативно до набуття статусу безробітного.</w:t>
      </w:r>
    </w:p>
    <w:p w:rsidR="004A17DB" w:rsidRPr="005E31B7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0C2B58">
        <w:t xml:space="preserve">  </w:t>
      </w:r>
      <w:r w:rsidR="005E53D9">
        <w:rPr>
          <w:rFonts w:ascii="Times New Roman" w:hAnsi="Times New Roman" w:cs="Times New Roman"/>
          <w:sz w:val="28"/>
          <w:szCs w:val="28"/>
        </w:rPr>
        <w:t>36</w:t>
      </w:r>
      <w:r w:rsidR="000C2B58" w:rsidRPr="000C2B58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0C2B58">
        <w:t xml:space="preserve"> </w:t>
      </w:r>
      <w:r w:rsidR="005E53D9">
        <w:rPr>
          <w:rFonts w:ascii="Times New Roman" w:hAnsi="Times New Roman" w:cs="Times New Roman"/>
          <w:sz w:val="28"/>
          <w:szCs w:val="28"/>
        </w:rPr>
        <w:t>21</w:t>
      </w:r>
      <w:r w:rsidR="000C2B58" w:rsidRPr="000C2B58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0C2B58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236798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5E53D9">
        <w:rPr>
          <w:rFonts w:ascii="Times New Roman" w:hAnsi="Times New Roman" w:cs="Times New Roman"/>
          <w:sz w:val="28"/>
          <w:szCs w:val="28"/>
        </w:rPr>
        <w:t>13</w:t>
      </w:r>
      <w:r w:rsidR="00236798" w:rsidRPr="00236798">
        <w:rPr>
          <w:rFonts w:ascii="Times New Roman" w:hAnsi="Times New Roman" w:cs="Times New Roman"/>
          <w:sz w:val="28"/>
          <w:szCs w:val="28"/>
        </w:rPr>
        <w:t xml:space="preserve"> %</w:t>
      </w:r>
      <w:r w:rsidR="00236798">
        <w:rPr>
          <w:rFonts w:ascii="Times New Roman" w:hAnsi="Times New Roman" w:cs="Times New Roman"/>
          <w:sz w:val="28"/>
          <w:szCs w:val="28"/>
        </w:rPr>
        <w:t xml:space="preserve"> </w:t>
      </w:r>
      <w:r w:rsidR="00C22749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236798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8C60EC" w:rsidRDefault="001C453E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соціальне страхування, зросла у </w:t>
      </w:r>
      <w:r w:rsidR="009A1E84">
        <w:rPr>
          <w:rFonts w:ascii="Times New Roman" w:eastAsia="Calibri" w:hAnsi="Times New Roman" w:cs="Times New Roman"/>
          <w:sz w:val="28"/>
          <w:szCs w:val="28"/>
        </w:rPr>
        <w:t>2</w:t>
      </w:r>
      <w:r w:rsidR="005E53D9">
        <w:rPr>
          <w:rFonts w:ascii="Times New Roman" w:eastAsia="Calibri" w:hAnsi="Times New Roman" w:cs="Times New Roman"/>
          <w:sz w:val="28"/>
          <w:szCs w:val="28"/>
        </w:rPr>
        <w:t>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та становила </w:t>
      </w:r>
      <w:r w:rsidR="005E53D9">
        <w:rPr>
          <w:rFonts w:ascii="Times New Roman" w:eastAsia="Calibri" w:hAnsi="Times New Roman" w:cs="Times New Roman"/>
          <w:sz w:val="28"/>
          <w:szCs w:val="28"/>
        </w:rPr>
        <w:t>148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>
        <w:rPr>
          <w:rFonts w:ascii="Times New Roman" w:eastAsia="Calibri" w:hAnsi="Times New Roman" w:cs="Times New Roman"/>
          <w:sz w:val="28"/>
          <w:szCs w:val="28"/>
        </w:rPr>
        <w:t>іб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53D9">
        <w:rPr>
          <w:rFonts w:ascii="Times New Roman" w:eastAsia="Calibri" w:hAnsi="Times New Roman" w:cs="Times New Roman"/>
          <w:sz w:val="28"/>
          <w:szCs w:val="28"/>
        </w:rPr>
        <w:t>50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>
        <w:rPr>
          <w:rFonts w:ascii="Times New Roman" w:eastAsia="Calibri" w:hAnsi="Times New Roman" w:cs="Times New Roman"/>
          <w:sz w:val="28"/>
          <w:szCs w:val="28"/>
        </w:rPr>
        <w:t>іб</w:t>
      </w:r>
      <w:r w:rsidR="009A1E84">
        <w:rPr>
          <w:rFonts w:ascii="Times New Roman" w:eastAsia="Calibri" w:hAnsi="Times New Roman" w:cs="Times New Roman"/>
          <w:sz w:val="28"/>
          <w:szCs w:val="28"/>
        </w:rPr>
        <w:t>, яка недостатньо конкурентоспроможна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9A1E84">
        <w:rPr>
          <w:rFonts w:ascii="Times New Roman" w:eastAsia="Calibri" w:hAnsi="Times New Roman" w:cs="Times New Roman"/>
          <w:sz w:val="28"/>
          <w:szCs w:val="28"/>
        </w:rPr>
        <w:t>9</w:t>
      </w:r>
      <w:r w:rsidR="005E53D9">
        <w:rPr>
          <w:rFonts w:ascii="Times New Roman" w:eastAsia="Calibri" w:hAnsi="Times New Roman" w:cs="Times New Roman"/>
          <w:sz w:val="28"/>
          <w:szCs w:val="28"/>
        </w:rPr>
        <w:t>8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осіб, які працевлаштовані </w:t>
      </w:r>
      <w:r w:rsidRPr="008C60EC">
        <w:rPr>
          <w:rFonts w:ascii="Times New Roman" w:eastAsia="Calibri" w:hAnsi="Times New Roman" w:cs="Times New Roman"/>
          <w:sz w:val="28"/>
          <w:szCs w:val="28"/>
        </w:rPr>
        <w:t>суб’єктами малого підприємства в пріоритетних видах економічної діяльності).</w:t>
      </w:r>
    </w:p>
    <w:p w:rsidR="008B5ACE" w:rsidRPr="0021398B" w:rsidRDefault="004A17DB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0EC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8C60EC">
        <w:rPr>
          <w:rFonts w:ascii="Times New Roman" w:eastAsia="Calibri" w:hAnsi="Times New Roman" w:cs="Times New Roman"/>
          <w:sz w:val="28"/>
          <w:szCs w:val="28"/>
        </w:rPr>
        <w:t>абе</w:t>
      </w:r>
      <w:r w:rsidR="005E53D9">
        <w:rPr>
          <w:rFonts w:ascii="Times New Roman" w:eastAsia="Calibri" w:hAnsi="Times New Roman" w:cs="Times New Roman"/>
          <w:sz w:val="28"/>
          <w:szCs w:val="28"/>
        </w:rPr>
        <w:t>зпечено тимчасову зайнятість 4</w:t>
      </w:r>
      <w:r w:rsidR="009A1E84">
        <w:rPr>
          <w:rFonts w:ascii="Times New Roman" w:eastAsia="Calibri" w:hAnsi="Times New Roman" w:cs="Times New Roman"/>
          <w:sz w:val="28"/>
          <w:szCs w:val="28"/>
        </w:rPr>
        <w:t>,4</w:t>
      </w:r>
      <w:r w:rsidR="008C60EC" w:rsidRPr="008C60EC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8C60EC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>(</w:t>
      </w:r>
      <w:r w:rsidR="005E53D9">
        <w:rPr>
          <w:rFonts w:ascii="Times New Roman" w:eastAsia="Calibri" w:hAnsi="Times New Roman" w:cs="Times New Roman"/>
          <w:bCs/>
          <w:sz w:val="28"/>
          <w:szCs w:val="28"/>
        </w:rPr>
        <w:t>1,3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>
        <w:rPr>
          <w:rFonts w:ascii="Times New Roman" w:eastAsia="Calibri" w:hAnsi="Times New Roman" w:cs="Times New Roman"/>
          <w:bCs/>
          <w:sz w:val="28"/>
          <w:szCs w:val="28"/>
        </w:rPr>
        <w:t xml:space="preserve">участь у громадських роботах та </w:t>
      </w:r>
      <w:r w:rsidR="0060352D">
        <w:rPr>
          <w:rFonts w:ascii="Times New Roman" w:eastAsia="Calibri" w:hAnsi="Times New Roman" w:cs="Times New Roman"/>
          <w:bCs/>
          <w:sz w:val="28"/>
          <w:szCs w:val="28"/>
        </w:rPr>
        <w:t>3,1</w:t>
      </w:r>
      <w:r w:rsidR="008C60EC"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осіб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8C60E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C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8C60EC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4A17DB" w:rsidRDefault="004A17DB" w:rsidP="0079116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7E4CBD">
        <w:rPr>
          <w:rFonts w:ascii="Times New Roman" w:eastAsia="Calibri" w:hAnsi="Times New Roman" w:cs="Times New Roman"/>
          <w:sz w:val="28"/>
          <w:szCs w:val="28"/>
        </w:rPr>
        <w:t>-травні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7E4CBD">
        <w:rPr>
          <w:rFonts w:ascii="Times New Roman" w:eastAsia="Calibri" w:hAnsi="Times New Roman" w:cs="Times New Roman"/>
          <w:sz w:val="28"/>
          <w:szCs w:val="28"/>
        </w:rPr>
        <w:t>би зайнятості 2,6</w:t>
      </w:r>
      <w:r w:rsidR="0021398B" w:rsidRPr="000C2B58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0C2B58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 Найбільш поширеними професіями, які здоб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0C2B58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182C06" w:rsidRDefault="00E62695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85914" w:rsidRDefault="00182C06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B130E7" w:rsidRPr="008A74FA" w:rsidRDefault="00185914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7E4CBD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-травня</w:t>
      </w:r>
      <w:r w:rsidR="008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21398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</w:t>
      </w:r>
      <w:r w:rsidR="007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68,1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4CBD">
        <w:rPr>
          <w:rFonts w:ascii="Times New Roman" w:eastAsia="Times New Roman" w:hAnsi="Times New Roman" w:cs="Times New Roman"/>
          <w:sz w:val="28"/>
          <w:szCs w:val="28"/>
          <w:lang w:eastAsia="ru-RU"/>
        </w:rPr>
        <w:t>ч. 19,7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7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охоплено 22,7 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осіб, що навчаються у навчальних закладах різних типів, з них учні за</w:t>
      </w:r>
      <w:r w:rsidR="007E4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гальноосвітніх шкіл становили 21,9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7DB" w:rsidRPr="0021398B" w:rsidRDefault="0021398B" w:rsidP="0021398B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т</w:t>
      </w:r>
      <w:r w:rsidRPr="0021398B">
        <w:rPr>
          <w:rFonts w:ascii="Times New Roman" w:eastAsia="Calibri" w:hAnsi="Times New Roman" w:cs="Times New Roman"/>
          <w:sz w:val="28"/>
          <w:szCs w:val="28"/>
        </w:rPr>
        <w:t>ь</w:t>
      </w:r>
      <w:r w:rsidR="007E4CBD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червня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C06552">
        <w:rPr>
          <w:rFonts w:ascii="Times New Roman" w:eastAsia="Calibri" w:hAnsi="Times New Roman" w:cs="Times New Roman"/>
          <w:sz w:val="28"/>
          <w:szCs w:val="28"/>
        </w:rPr>
        <w:t>а</w:t>
      </w:r>
      <w:r w:rsidR="007E4CBD">
        <w:rPr>
          <w:rFonts w:ascii="Times New Roman" w:eastAsia="Calibri" w:hAnsi="Times New Roman" w:cs="Times New Roman"/>
          <w:sz w:val="28"/>
          <w:szCs w:val="28"/>
        </w:rPr>
        <w:t>тою 2018 року, скоротилась на 6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CBD">
        <w:rPr>
          <w:rFonts w:ascii="Times New Roman" w:eastAsia="Calibri" w:hAnsi="Times New Roman" w:cs="Times New Roman"/>
          <w:sz w:val="28"/>
          <w:szCs w:val="28"/>
        </w:rPr>
        <w:t>0,9</w:t>
      </w:r>
      <w:r w:rsidR="00C06552">
        <w:rPr>
          <w:rFonts w:ascii="Times New Roman" w:eastAsia="Calibri" w:hAnsi="Times New Roman" w:cs="Times New Roman"/>
          <w:sz w:val="28"/>
          <w:szCs w:val="28"/>
        </w:rPr>
        <w:t xml:space="preserve"> тис. осіб) та становила </w:t>
      </w:r>
      <w:r w:rsidR="007E4CBD">
        <w:rPr>
          <w:rFonts w:ascii="Times New Roman" w:eastAsia="Calibri" w:hAnsi="Times New Roman" w:cs="Times New Roman"/>
          <w:sz w:val="28"/>
          <w:szCs w:val="28"/>
        </w:rPr>
        <w:t>11,6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>
        <w:rPr>
          <w:rFonts w:ascii="Times New Roman" w:eastAsia="Calibri" w:hAnsi="Times New Roman" w:cs="Times New Roman"/>
          <w:sz w:val="28"/>
          <w:szCs w:val="28"/>
        </w:rPr>
        <w:t>г</w:t>
      </w:r>
      <w:r w:rsidR="007E4CBD">
        <w:rPr>
          <w:rFonts w:ascii="Times New Roman" w:eastAsia="Calibri" w:hAnsi="Times New Roman" w:cs="Times New Roman"/>
          <w:sz w:val="28"/>
          <w:szCs w:val="28"/>
        </w:rPr>
        <w:t>и по безробіттю зменшилась на 6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% (на </w:t>
      </w:r>
      <w:r w:rsidR="007E4CBD">
        <w:rPr>
          <w:rFonts w:ascii="Times New Roman" w:eastAsia="Calibri" w:hAnsi="Times New Roman" w:cs="Times New Roman"/>
          <w:sz w:val="28"/>
          <w:szCs w:val="28"/>
        </w:rPr>
        <w:t>0,6</w:t>
      </w:r>
      <w:r w:rsidR="00AA1FBC" w:rsidRPr="0021398B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="007E4CBD">
        <w:rPr>
          <w:rFonts w:ascii="Times New Roman" w:eastAsia="Calibri" w:hAnsi="Times New Roman" w:cs="Times New Roman"/>
          <w:sz w:val="28"/>
          <w:szCs w:val="28"/>
        </w:rPr>
        <w:t xml:space="preserve"> осіб) та становила 9,9</w:t>
      </w:r>
      <w:r w:rsidR="004A17DB" w:rsidRPr="002139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21398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х</w:t>
      </w:r>
      <w:r w:rsidR="007E4CBD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червня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F75CE6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1C32A4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1C32A4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182C0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4,9 тис. осіб (або 4</w:t>
      </w:r>
      <w:r w:rsidR="0055245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2</w:t>
      </w:r>
      <w:r w:rsidR="007E4CB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6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7E4CB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7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55245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58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5D43F0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віковими групами: 32</w:t>
      </w:r>
      <w:r w:rsidR="004A17DB" w:rsidRPr="00F75CE6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F75CE6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4A17DB" w:rsidRPr="00F75CE6">
        <w:rPr>
          <w:rFonts w:ascii="Times New Roman" w:eastAsia="Calibri" w:hAnsi="Times New Roman" w:cs="Times New Roman"/>
          <w:sz w:val="28"/>
          <w:szCs w:val="28"/>
        </w:rPr>
        <w:t>%</w:t>
      </w:r>
      <w:r w:rsidR="00F75CE6" w:rsidRPr="00F7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у віці від 35 до 45 років; 38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5D43F0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освітою: 54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5D43F0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="00552456">
        <w:rPr>
          <w:rFonts w:ascii="Times New Roman" w:eastAsia="Calibri" w:hAnsi="Times New Roman" w:cs="Times New Roman"/>
          <w:sz w:val="28"/>
          <w:szCs w:val="28"/>
        </w:rPr>
        <w:t>у, 27</w:t>
      </w:r>
      <w:r>
        <w:rPr>
          <w:rFonts w:ascii="Times New Roman" w:eastAsia="Calibri" w:hAnsi="Times New Roman" w:cs="Times New Roman"/>
          <w:sz w:val="28"/>
          <w:szCs w:val="28"/>
        </w:rPr>
        <w:t>% – професійно-технічну, 19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Default="00D03FAD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D03FAD" w:rsidRDefault="007E4CBD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drawing>
          <wp:inline distT="0" distB="0" distL="0" distR="0" wp14:anchorId="6104F392">
            <wp:extent cx="6438900" cy="4487405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21" cy="4498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AD" w:rsidRDefault="00D03FAD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B125D7" w:rsidRPr="00A777AA" w:rsidRDefault="0023299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раніше працювали</w:t>
      </w:r>
      <w:r w:rsid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18% -</w:t>
      </w:r>
      <w:r w:rsid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 w:rsidRP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 оптовій та роздрібній торгівлі, </w:t>
      </w:r>
      <w:r w:rsid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r w:rsid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 управлінні й обороні,</w:t>
      </w:r>
      <w:r w:rsidR="00B12262" w:rsidRPr="00B12262">
        <w:t xml:space="preserve"> </w:t>
      </w:r>
      <w:r w:rsidR="00B12262">
        <w:t xml:space="preserve"> </w:t>
      </w:r>
      <w:r w:rsid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15% - у переробній промисловості.</w:t>
      </w:r>
      <w:r w:rsidR="001C3820" w:rsidRP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85914" w:rsidRDefault="00185914" w:rsidP="00C50A33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5914" w:rsidRDefault="00185914" w:rsidP="00C50A33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17DB" w:rsidRPr="00A777AA" w:rsidRDefault="00B125D7" w:rsidP="00C50A33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 законодавці, вищі державні службовці, керівники; робітники з обслуговування, </w:t>
      </w:r>
      <w:r w:rsidR="002951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951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послуг; професіонали.</w:t>
      </w:r>
    </w:p>
    <w:p w:rsidR="00B130E7" w:rsidRPr="00A777AA" w:rsidRDefault="00B12262" w:rsidP="00185914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червня</w:t>
      </w:r>
      <w:r w:rsidR="004A17DB" w:rsidRPr="00A777AA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>
        <w:rPr>
          <w:rFonts w:ascii="Times New Roman" w:eastAsia="Calibri" w:hAnsi="Times New Roman" w:cs="Times New Roman"/>
          <w:sz w:val="28"/>
          <w:szCs w:val="28"/>
        </w:rPr>
        <w:t>збільшилась</w:t>
      </w:r>
      <w:r w:rsidR="00C50A33">
        <w:rPr>
          <w:rFonts w:ascii="Times New Roman" w:eastAsia="Calibri" w:hAnsi="Times New Roman" w:cs="Times New Roman"/>
          <w:sz w:val="28"/>
          <w:szCs w:val="28"/>
        </w:rPr>
        <w:t xml:space="preserve"> на 2</w:t>
      </w:r>
      <w:r>
        <w:rPr>
          <w:rFonts w:ascii="Times New Roman" w:eastAsia="Calibri" w:hAnsi="Times New Roman" w:cs="Times New Roman"/>
          <w:sz w:val="28"/>
          <w:szCs w:val="28"/>
        </w:rPr>
        <w:t>% та становила 6,0</w:t>
      </w:r>
      <w:r w:rsidR="004A17DB" w:rsidRPr="00A777AA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C06552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C106B8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C106B8">
        <w:rPr>
          <w:rFonts w:ascii="Times New Roman" w:eastAsia="Calibri" w:hAnsi="Times New Roman" w:cs="Times New Roman"/>
          <w:sz w:val="28"/>
          <w:szCs w:val="28"/>
        </w:rPr>
        <w:t>но</w:t>
      </w:r>
      <w:r w:rsidR="00A02026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7,4</w:t>
      </w:r>
      <w:r w:rsidRPr="00C106B8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C106B8">
        <w:rPr>
          <w:rFonts w:ascii="Times New Roman" w:eastAsia="Calibri" w:hAnsi="Times New Roman" w:cs="Times New Roman"/>
          <w:sz w:val="28"/>
          <w:szCs w:val="28"/>
        </w:rPr>
        <w:t xml:space="preserve">що на </w:t>
      </w:r>
      <w:r w:rsidR="00185914">
        <w:rPr>
          <w:rFonts w:ascii="Times New Roman" w:eastAsia="Calibri" w:hAnsi="Times New Roman" w:cs="Times New Roman"/>
          <w:sz w:val="28"/>
          <w:szCs w:val="28"/>
        </w:rPr>
        <w:t>1,</w:t>
      </w:r>
      <w:r w:rsidR="004D22E4" w:rsidRPr="004D22E4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E619C8" w:rsidRPr="00C10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9C8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(2</w:t>
      </w:r>
      <w:r w:rsidR="004D22E4" w:rsidRPr="004D22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4</w:t>
      </w:r>
      <w:r w:rsidR="00525EF5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більше, ніж  на 1 червня</w:t>
      </w:r>
      <w:r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2018 року.</w:t>
      </w:r>
      <w:bookmarkStart w:id="0" w:name="_GoBack"/>
      <w:bookmarkEnd w:id="0"/>
    </w:p>
    <w:p w:rsidR="00B125D7" w:rsidRPr="002D2AFD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</w:t>
      </w:r>
      <w:r w:rsid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</w:t>
      </w:r>
      <w:r w:rsid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 переробної промисловості - 20</w:t>
      </w:r>
      <w:r w:rsid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</w:t>
      </w:r>
      <w:r w:rsidR="00F34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 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сільському господарстві</w:t>
      </w: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- 19%, 15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оптовій та роздрібній торгівлі</w:t>
      </w:r>
      <w:r w:rsidR="00F34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1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- 10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A798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транспорті. </w:t>
      </w: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7DB" w:rsidRPr="005E31B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0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групами: найбільший попит роботодавців спостерігається на робітників з  інструментом, на представників найпростіших професій, на робітників з обслуговування експлуатації та контролювання за роботою технологічного устаткування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E2" w:rsidRDefault="00F829E2">
      <w:pPr>
        <w:spacing w:after="0" w:line="240" w:lineRule="auto"/>
      </w:pPr>
      <w:r>
        <w:separator/>
      </w:r>
    </w:p>
  </w:endnote>
  <w:endnote w:type="continuationSeparator" w:id="0">
    <w:p w:rsidR="00F829E2" w:rsidRDefault="00F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F829E2">
    <w:pPr>
      <w:pStyle w:val="a3"/>
      <w:jc w:val="right"/>
    </w:pPr>
  </w:p>
  <w:p w:rsidR="000F0279" w:rsidRDefault="00F829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F829E2">
    <w:pPr>
      <w:pStyle w:val="a3"/>
      <w:jc w:val="right"/>
    </w:pPr>
  </w:p>
  <w:p w:rsidR="000F0279" w:rsidRDefault="00F829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E2" w:rsidRDefault="00F829E2">
      <w:pPr>
        <w:spacing w:after="0" w:line="240" w:lineRule="auto"/>
      </w:pPr>
      <w:r>
        <w:separator/>
      </w:r>
    </w:p>
  </w:footnote>
  <w:footnote w:type="continuationSeparator" w:id="0">
    <w:p w:rsidR="00F829E2" w:rsidRDefault="00F8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43385"/>
    <w:rsid w:val="00066D27"/>
    <w:rsid w:val="00067B2A"/>
    <w:rsid w:val="000A4FA9"/>
    <w:rsid w:val="000C2B58"/>
    <w:rsid w:val="000C4959"/>
    <w:rsid w:val="000C658E"/>
    <w:rsid w:val="000F126A"/>
    <w:rsid w:val="000F5843"/>
    <w:rsid w:val="00114909"/>
    <w:rsid w:val="00132D21"/>
    <w:rsid w:val="0014495F"/>
    <w:rsid w:val="00152FD1"/>
    <w:rsid w:val="00182C06"/>
    <w:rsid w:val="00185914"/>
    <w:rsid w:val="001A4FCF"/>
    <w:rsid w:val="001B7714"/>
    <w:rsid w:val="001C32A4"/>
    <w:rsid w:val="001C3820"/>
    <w:rsid w:val="001C453E"/>
    <w:rsid w:val="001C7F8B"/>
    <w:rsid w:val="001D1903"/>
    <w:rsid w:val="001E56B7"/>
    <w:rsid w:val="001E7887"/>
    <w:rsid w:val="0021398B"/>
    <w:rsid w:val="00231A64"/>
    <w:rsid w:val="00231ED5"/>
    <w:rsid w:val="0023299E"/>
    <w:rsid w:val="00236404"/>
    <w:rsid w:val="00236798"/>
    <w:rsid w:val="00264B8B"/>
    <w:rsid w:val="002849F2"/>
    <w:rsid w:val="002923E4"/>
    <w:rsid w:val="002951AD"/>
    <w:rsid w:val="002A798D"/>
    <w:rsid w:val="002C0472"/>
    <w:rsid w:val="002D2AFD"/>
    <w:rsid w:val="002F6A57"/>
    <w:rsid w:val="003257E0"/>
    <w:rsid w:val="003B03F4"/>
    <w:rsid w:val="003B2270"/>
    <w:rsid w:val="003F1649"/>
    <w:rsid w:val="0041503A"/>
    <w:rsid w:val="00442EDB"/>
    <w:rsid w:val="00460FC8"/>
    <w:rsid w:val="00494AE5"/>
    <w:rsid w:val="004A17DB"/>
    <w:rsid w:val="004A23F8"/>
    <w:rsid w:val="004A6AA0"/>
    <w:rsid w:val="004D22E4"/>
    <w:rsid w:val="004D3219"/>
    <w:rsid w:val="004F40C6"/>
    <w:rsid w:val="004F7386"/>
    <w:rsid w:val="00515812"/>
    <w:rsid w:val="00525EF5"/>
    <w:rsid w:val="005260B8"/>
    <w:rsid w:val="005264E3"/>
    <w:rsid w:val="005404E0"/>
    <w:rsid w:val="00552456"/>
    <w:rsid w:val="00582369"/>
    <w:rsid w:val="0058479E"/>
    <w:rsid w:val="005D102E"/>
    <w:rsid w:val="005D43F0"/>
    <w:rsid w:val="005E31B7"/>
    <w:rsid w:val="005E53D9"/>
    <w:rsid w:val="005F7855"/>
    <w:rsid w:val="0060352D"/>
    <w:rsid w:val="0066646B"/>
    <w:rsid w:val="00692BD5"/>
    <w:rsid w:val="0069762B"/>
    <w:rsid w:val="006B36D9"/>
    <w:rsid w:val="006B3E17"/>
    <w:rsid w:val="006D178E"/>
    <w:rsid w:val="006D6422"/>
    <w:rsid w:val="006E0B46"/>
    <w:rsid w:val="00705FB5"/>
    <w:rsid w:val="00724385"/>
    <w:rsid w:val="00731C98"/>
    <w:rsid w:val="007532A2"/>
    <w:rsid w:val="00764874"/>
    <w:rsid w:val="0077305F"/>
    <w:rsid w:val="007873AE"/>
    <w:rsid w:val="0079116D"/>
    <w:rsid w:val="007971F3"/>
    <w:rsid w:val="007C583A"/>
    <w:rsid w:val="007C6DDC"/>
    <w:rsid w:val="007E4CBD"/>
    <w:rsid w:val="007E6FEE"/>
    <w:rsid w:val="00800ED1"/>
    <w:rsid w:val="0082316B"/>
    <w:rsid w:val="00840444"/>
    <w:rsid w:val="008430E3"/>
    <w:rsid w:val="00864698"/>
    <w:rsid w:val="008711B3"/>
    <w:rsid w:val="00881412"/>
    <w:rsid w:val="00883649"/>
    <w:rsid w:val="00891290"/>
    <w:rsid w:val="008A291D"/>
    <w:rsid w:val="008A74FA"/>
    <w:rsid w:val="008B3FB0"/>
    <w:rsid w:val="008B5ACE"/>
    <w:rsid w:val="008C60EC"/>
    <w:rsid w:val="008D45C3"/>
    <w:rsid w:val="00917728"/>
    <w:rsid w:val="00943EA7"/>
    <w:rsid w:val="009526D9"/>
    <w:rsid w:val="00954987"/>
    <w:rsid w:val="009A1E84"/>
    <w:rsid w:val="009C536D"/>
    <w:rsid w:val="009F0831"/>
    <w:rsid w:val="00A02026"/>
    <w:rsid w:val="00A33C52"/>
    <w:rsid w:val="00A420DD"/>
    <w:rsid w:val="00A70248"/>
    <w:rsid w:val="00A705AB"/>
    <w:rsid w:val="00A75FB3"/>
    <w:rsid w:val="00A777AA"/>
    <w:rsid w:val="00A8234F"/>
    <w:rsid w:val="00AA1FBC"/>
    <w:rsid w:val="00AD1D0F"/>
    <w:rsid w:val="00AE05AB"/>
    <w:rsid w:val="00B12262"/>
    <w:rsid w:val="00B125D7"/>
    <w:rsid w:val="00B129E5"/>
    <w:rsid w:val="00B130E7"/>
    <w:rsid w:val="00B16EA2"/>
    <w:rsid w:val="00B43155"/>
    <w:rsid w:val="00B668BC"/>
    <w:rsid w:val="00B77C5D"/>
    <w:rsid w:val="00BA6BD1"/>
    <w:rsid w:val="00BB70E3"/>
    <w:rsid w:val="00BB7ED0"/>
    <w:rsid w:val="00BC2A84"/>
    <w:rsid w:val="00BF5F5F"/>
    <w:rsid w:val="00C06552"/>
    <w:rsid w:val="00C106B8"/>
    <w:rsid w:val="00C16F71"/>
    <w:rsid w:val="00C22749"/>
    <w:rsid w:val="00C50A33"/>
    <w:rsid w:val="00C53BC9"/>
    <w:rsid w:val="00C70445"/>
    <w:rsid w:val="00CE5801"/>
    <w:rsid w:val="00D030B5"/>
    <w:rsid w:val="00D03FAD"/>
    <w:rsid w:val="00D82EBA"/>
    <w:rsid w:val="00DA56B5"/>
    <w:rsid w:val="00DD6E8F"/>
    <w:rsid w:val="00DF46CB"/>
    <w:rsid w:val="00E30F5D"/>
    <w:rsid w:val="00E35DB8"/>
    <w:rsid w:val="00E619C8"/>
    <w:rsid w:val="00E62695"/>
    <w:rsid w:val="00E72E7F"/>
    <w:rsid w:val="00E9550B"/>
    <w:rsid w:val="00ED030C"/>
    <w:rsid w:val="00ED43B3"/>
    <w:rsid w:val="00EF7944"/>
    <w:rsid w:val="00F065D3"/>
    <w:rsid w:val="00F3491F"/>
    <w:rsid w:val="00F56A2A"/>
    <w:rsid w:val="00F578A6"/>
    <w:rsid w:val="00F75B71"/>
    <w:rsid w:val="00F75CE6"/>
    <w:rsid w:val="00F829E2"/>
    <w:rsid w:val="00F864DE"/>
    <w:rsid w:val="00FB54B1"/>
    <w:rsid w:val="00FD048F"/>
    <w:rsid w:val="00FD142E"/>
    <w:rsid w:val="00FD1EE3"/>
    <w:rsid w:val="00FE0C9F"/>
    <w:rsid w:val="00FE77C5"/>
    <w:rsid w:val="00FF2D3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9300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3757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Pjaskivska Marija Stanislavivna</cp:lastModifiedBy>
  <cp:revision>10</cp:revision>
  <cp:lastPrinted>2019-06-10T12:03:00Z</cp:lastPrinted>
  <dcterms:created xsi:type="dcterms:W3CDTF">2019-06-10T12:01:00Z</dcterms:created>
  <dcterms:modified xsi:type="dcterms:W3CDTF">2019-06-13T08:29:00Z</dcterms:modified>
</cp:coreProperties>
</file>