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DD" w:rsidRDefault="00B568DD" w:rsidP="00B568DD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6520"/>
      </w:tblGrid>
      <w:tr w:rsidR="00B568DD" w:rsidRPr="00103EDF" w:rsidTr="00C7673C">
        <w:tc>
          <w:tcPr>
            <w:tcW w:w="568" w:type="dxa"/>
          </w:tcPr>
          <w:p w:rsidR="00B568DD" w:rsidRPr="00DB2066" w:rsidRDefault="00B568DD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B568DD" w:rsidRPr="00103EDF" w:rsidRDefault="00B568DD" w:rsidP="00C7673C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6520" w:type="dxa"/>
          </w:tcPr>
          <w:p w:rsidR="00B568DD" w:rsidRPr="00103EDF" w:rsidRDefault="00B568DD" w:rsidP="00C767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Державний навчальний заклад «</w:t>
            </w:r>
            <w:r w:rsidRPr="006E4CC7">
              <w:rPr>
                <w:b/>
                <w:lang w:val="uk-UA"/>
              </w:rPr>
              <w:t>Київське обласне вище професійне училище харчових тех</w:t>
            </w:r>
            <w:r>
              <w:rPr>
                <w:b/>
                <w:lang w:val="uk-UA"/>
              </w:rPr>
              <w:t>нологій та ресторанного сервісу»</w:t>
            </w:r>
          </w:p>
        </w:tc>
      </w:tr>
      <w:tr w:rsidR="00B568DD" w:rsidRPr="00103EDF" w:rsidTr="00C7673C">
        <w:tc>
          <w:tcPr>
            <w:tcW w:w="568" w:type="dxa"/>
          </w:tcPr>
          <w:p w:rsidR="00B568DD" w:rsidRPr="00DB2066" w:rsidRDefault="00B568DD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B568DD" w:rsidRPr="00103EDF" w:rsidRDefault="00B568DD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B568DD" w:rsidRPr="00103EDF" w:rsidRDefault="00B568DD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  <w:p w:rsidR="00B568DD" w:rsidRPr="00103EDF" w:rsidRDefault="00B568DD" w:rsidP="00C7673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520" w:type="dxa"/>
          </w:tcPr>
          <w:p w:rsidR="00B568DD" w:rsidRPr="00103EDF" w:rsidRDefault="00B568DD" w:rsidP="00C7673C">
            <w:pPr>
              <w:rPr>
                <w:lang w:val="uk-UA"/>
              </w:rPr>
            </w:pPr>
            <w:r w:rsidRPr="00703F4A">
              <w:rPr>
                <w:lang w:val="uk-UA"/>
              </w:rPr>
              <w:t xml:space="preserve">вул. Зрошувальна, 5-А, </w:t>
            </w:r>
            <w:proofErr w:type="spellStart"/>
            <w:r>
              <w:rPr>
                <w:lang w:val="uk-UA"/>
              </w:rPr>
              <w:t>м.</w:t>
            </w:r>
            <w:r w:rsidRPr="00703F4A">
              <w:rPr>
                <w:lang w:val="uk-UA"/>
              </w:rPr>
              <w:t>Київ</w:t>
            </w:r>
            <w:proofErr w:type="spellEnd"/>
            <w:r>
              <w:rPr>
                <w:lang w:val="uk-UA"/>
              </w:rPr>
              <w:t>, 02099</w:t>
            </w:r>
          </w:p>
        </w:tc>
      </w:tr>
      <w:tr w:rsidR="00B568DD" w:rsidRPr="00542A01" w:rsidTr="00C7673C">
        <w:trPr>
          <w:trHeight w:val="1409"/>
        </w:trPr>
        <w:tc>
          <w:tcPr>
            <w:tcW w:w="568" w:type="dxa"/>
          </w:tcPr>
          <w:p w:rsidR="00B568DD" w:rsidRPr="00DB2066" w:rsidRDefault="00B568DD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B568DD" w:rsidRPr="00364ECE" w:rsidRDefault="00B568DD" w:rsidP="00C7673C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B568DD" w:rsidRPr="00103EDF" w:rsidRDefault="00B568DD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6520" w:type="dxa"/>
          </w:tcPr>
          <w:p w:rsidR="00B568DD" w:rsidRDefault="00B568DD" w:rsidP="00C7673C">
            <w:pPr>
              <w:jc w:val="both"/>
              <w:rPr>
                <w:rFonts w:eastAsiaTheme="minorHAnsi"/>
                <w:lang w:val="uk-UA" w:eastAsia="en-US"/>
              </w:rPr>
            </w:pPr>
            <w:r w:rsidRPr="00C85A57">
              <w:rPr>
                <w:lang w:val="uk-UA"/>
              </w:rPr>
              <w:t xml:space="preserve">5122  </w:t>
            </w:r>
            <w:r w:rsidRPr="0074149B">
              <w:rPr>
                <w:b/>
                <w:lang w:val="uk-UA"/>
              </w:rPr>
              <w:t>Кухар</w:t>
            </w:r>
            <w:r w:rsidRPr="00C85A57">
              <w:rPr>
                <w:lang w:val="uk-UA"/>
              </w:rPr>
              <w:t>,</w:t>
            </w:r>
            <w:r w:rsidRPr="00C85A57">
              <w:rPr>
                <w:rFonts w:eastAsiaTheme="minorHAnsi"/>
                <w:lang w:val="uk-UA" w:eastAsia="en-US"/>
              </w:rPr>
              <w:t xml:space="preserve"> 3 розряд, 6 міс.</w:t>
            </w:r>
            <w:r>
              <w:rPr>
                <w:rFonts w:eastAsiaTheme="minorHAnsi"/>
                <w:lang w:val="uk-UA" w:eastAsia="en-US"/>
              </w:rPr>
              <w:t xml:space="preserve"> Підвищення кваліфікації – </w:t>
            </w:r>
          </w:p>
          <w:p w:rsidR="00B568DD" w:rsidRPr="00C85A57" w:rsidRDefault="00B568DD" w:rsidP="00C7673C">
            <w:pPr>
              <w:jc w:val="both"/>
              <w:rPr>
                <w:lang w:val="uk-UA"/>
              </w:rPr>
            </w:pPr>
            <w:r w:rsidRPr="00C85A57">
              <w:rPr>
                <w:rFonts w:eastAsiaTheme="minorHAnsi"/>
                <w:lang w:val="uk-UA" w:eastAsia="en-US"/>
              </w:rPr>
              <w:t>4 розряд, 6 міс.;</w:t>
            </w:r>
            <w:r w:rsidRPr="00C85A5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85A57">
              <w:rPr>
                <w:lang w:val="uk-UA"/>
              </w:rPr>
              <w:t xml:space="preserve">  5 розряд, 5 міс.; 6 розряд, 3 міс.</w:t>
            </w:r>
          </w:p>
          <w:p w:rsidR="00B568DD" w:rsidRDefault="00B568DD" w:rsidP="00C7673C">
            <w:pPr>
              <w:jc w:val="both"/>
              <w:rPr>
                <w:lang w:val="uk-UA"/>
              </w:rPr>
            </w:pPr>
            <w:r w:rsidRPr="00C85A57">
              <w:rPr>
                <w:lang w:val="uk-UA"/>
              </w:rPr>
              <w:t xml:space="preserve">5123 </w:t>
            </w:r>
            <w:r w:rsidRPr="0074149B">
              <w:rPr>
                <w:b/>
                <w:lang w:val="uk-UA"/>
              </w:rPr>
              <w:t>Офіціант</w:t>
            </w:r>
            <w:r>
              <w:rPr>
                <w:lang w:val="uk-UA"/>
              </w:rPr>
              <w:t xml:space="preserve">, 3 розряд, 3 міс. Підвищення кваліфікації – </w:t>
            </w:r>
          </w:p>
          <w:p w:rsidR="00B568DD" w:rsidRPr="00C85A57" w:rsidRDefault="00B568DD" w:rsidP="00C7673C">
            <w:pPr>
              <w:jc w:val="both"/>
              <w:rPr>
                <w:lang w:val="uk-UA"/>
              </w:rPr>
            </w:pPr>
            <w:r w:rsidRPr="00C85A57">
              <w:rPr>
                <w:lang w:val="uk-UA"/>
              </w:rPr>
              <w:t xml:space="preserve"> 4 розряд, 3 міс.</w:t>
            </w:r>
          </w:p>
          <w:p w:rsidR="00B568DD" w:rsidRDefault="00B568DD" w:rsidP="00C7673C">
            <w:pPr>
              <w:jc w:val="both"/>
              <w:rPr>
                <w:lang w:val="uk-UA"/>
              </w:rPr>
            </w:pPr>
            <w:r w:rsidRPr="00233F98">
              <w:rPr>
                <w:rFonts w:eastAsiaTheme="minorHAnsi"/>
                <w:lang w:val="uk-UA" w:eastAsia="en-US"/>
              </w:rPr>
              <w:t xml:space="preserve">7231 </w:t>
            </w:r>
            <w:r w:rsidRPr="0074149B">
              <w:rPr>
                <w:rFonts w:eastAsiaTheme="minorHAnsi"/>
                <w:b/>
                <w:lang w:val="uk-UA" w:eastAsia="en-US"/>
              </w:rPr>
              <w:t>Слюсар з ремонту колісних транспортних засобів</w:t>
            </w:r>
            <w:r w:rsidRPr="00C85A57">
              <w:rPr>
                <w:rFonts w:eastAsiaTheme="minorHAnsi"/>
                <w:lang w:val="uk-UA" w:eastAsia="en-US"/>
              </w:rPr>
              <w:t xml:space="preserve">, </w:t>
            </w:r>
            <w:r>
              <w:rPr>
                <w:lang w:val="uk-UA"/>
              </w:rPr>
              <w:t>2 розряд, 3 міс.</w:t>
            </w:r>
            <w:r w:rsidRPr="00C85A5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Підвищення кваліфікації - </w:t>
            </w:r>
            <w:r w:rsidRPr="00C85A57">
              <w:rPr>
                <w:lang w:val="uk-UA"/>
              </w:rPr>
              <w:t>3 розряд, 3 міс.;</w:t>
            </w:r>
          </w:p>
          <w:p w:rsidR="00B568DD" w:rsidRPr="00C85A57" w:rsidRDefault="00B568DD" w:rsidP="00C7673C">
            <w:pPr>
              <w:jc w:val="both"/>
              <w:rPr>
                <w:lang w:val="uk-UA"/>
              </w:rPr>
            </w:pPr>
            <w:r w:rsidRPr="00C85A57">
              <w:rPr>
                <w:lang w:val="uk-UA"/>
              </w:rPr>
              <w:t xml:space="preserve"> 4 розряд,</w:t>
            </w:r>
            <w:r>
              <w:rPr>
                <w:lang w:val="uk-UA"/>
              </w:rPr>
              <w:t xml:space="preserve"> </w:t>
            </w:r>
            <w:r w:rsidRPr="00C85A57">
              <w:rPr>
                <w:lang w:val="uk-UA"/>
              </w:rPr>
              <w:t xml:space="preserve"> 3 міс.</w:t>
            </w:r>
          </w:p>
          <w:p w:rsidR="00B568DD" w:rsidRPr="00C85A57" w:rsidRDefault="00B568DD" w:rsidP="00C7673C">
            <w:pPr>
              <w:spacing w:line="259" w:lineRule="auto"/>
              <w:jc w:val="both"/>
              <w:rPr>
                <w:lang w:val="uk-UA"/>
              </w:rPr>
            </w:pPr>
            <w:r w:rsidRPr="00C85A57">
              <w:rPr>
                <w:lang w:val="uk-UA"/>
              </w:rPr>
              <w:t xml:space="preserve">7411 </w:t>
            </w:r>
            <w:proofErr w:type="spellStart"/>
            <w:r w:rsidRPr="0074149B">
              <w:rPr>
                <w:b/>
                <w:lang w:val="uk-UA"/>
              </w:rPr>
              <w:t>Обвалювальник</w:t>
            </w:r>
            <w:proofErr w:type="spellEnd"/>
            <w:r w:rsidRPr="0074149B">
              <w:rPr>
                <w:b/>
                <w:lang w:val="uk-UA"/>
              </w:rPr>
              <w:t xml:space="preserve"> м’яса</w:t>
            </w:r>
            <w:r>
              <w:rPr>
                <w:lang w:val="uk-UA"/>
              </w:rPr>
              <w:t>, 3 розряд, 3 міс.</w:t>
            </w:r>
            <w:r w:rsidRPr="00C85A57">
              <w:rPr>
                <w:lang w:val="uk-UA"/>
              </w:rPr>
              <w:t xml:space="preserve">                   </w:t>
            </w:r>
            <w:r>
              <w:rPr>
                <w:lang w:val="uk-UA"/>
              </w:rPr>
              <w:t xml:space="preserve">Підвищення кваліфікації - </w:t>
            </w:r>
            <w:r w:rsidRPr="00C85A57">
              <w:rPr>
                <w:lang w:val="uk-UA"/>
              </w:rPr>
              <w:t>4 розряд,  2 міс.</w:t>
            </w:r>
          </w:p>
          <w:p w:rsidR="00B568DD" w:rsidRDefault="00B568DD" w:rsidP="00C7673C">
            <w:pPr>
              <w:spacing w:line="259" w:lineRule="auto"/>
              <w:jc w:val="both"/>
              <w:rPr>
                <w:lang w:val="uk-UA"/>
              </w:rPr>
            </w:pPr>
            <w:r w:rsidRPr="00C85A57">
              <w:rPr>
                <w:lang w:val="uk-UA"/>
              </w:rPr>
              <w:t xml:space="preserve">7412 </w:t>
            </w:r>
            <w:r w:rsidRPr="0074149B">
              <w:rPr>
                <w:b/>
                <w:lang w:val="uk-UA"/>
              </w:rPr>
              <w:t>Кондитер</w:t>
            </w:r>
            <w:r w:rsidRPr="00C85A57">
              <w:rPr>
                <w:lang w:val="uk-UA"/>
              </w:rPr>
              <w:t xml:space="preserve">, 3 розряд, 6 міс.; </w:t>
            </w:r>
            <w:r>
              <w:rPr>
                <w:lang w:val="uk-UA"/>
              </w:rPr>
              <w:t xml:space="preserve">Підвищення кваліфікації – </w:t>
            </w:r>
          </w:p>
          <w:p w:rsidR="00B568DD" w:rsidRPr="00F90B22" w:rsidRDefault="00B568DD" w:rsidP="00C7673C">
            <w:pPr>
              <w:spacing w:line="259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розряд, 4 міс.; </w:t>
            </w:r>
            <w:r w:rsidRPr="00C85A57">
              <w:rPr>
                <w:lang w:val="uk-UA"/>
              </w:rPr>
              <w:t xml:space="preserve"> 5 розряд, 4 міс.</w:t>
            </w:r>
          </w:p>
        </w:tc>
      </w:tr>
      <w:tr w:rsidR="00B568DD" w:rsidRPr="004A0E5A" w:rsidTr="00C7673C">
        <w:tc>
          <w:tcPr>
            <w:tcW w:w="568" w:type="dxa"/>
          </w:tcPr>
          <w:p w:rsidR="00B568DD" w:rsidRPr="00DB2066" w:rsidRDefault="00B568DD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B568DD" w:rsidRPr="00CB2A6F" w:rsidRDefault="00B568DD" w:rsidP="00C7673C">
            <w:pPr>
              <w:jc w:val="both"/>
              <w:rPr>
                <w:b/>
                <w:color w:val="FF0000"/>
                <w:lang w:val="uk-UA"/>
              </w:rPr>
            </w:pPr>
            <w:r w:rsidRPr="003F37A6">
              <w:rPr>
                <w:b/>
                <w:lang w:val="uk-UA"/>
              </w:rPr>
              <w:t>Матеріально-технічне забезпечення закладу освіти</w:t>
            </w:r>
          </w:p>
        </w:tc>
        <w:tc>
          <w:tcPr>
            <w:tcW w:w="6520" w:type="dxa"/>
          </w:tcPr>
          <w:p w:rsidR="00B568DD" w:rsidRDefault="00B568DD" w:rsidP="00C7673C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F37E57">
              <w:rPr>
                <w:color w:val="000000"/>
                <w:lang w:val="uk-UA"/>
              </w:rPr>
              <w:t xml:space="preserve">Навчально-виробничий   процес </w:t>
            </w:r>
            <w:r>
              <w:rPr>
                <w:color w:val="000000"/>
                <w:lang w:val="uk-UA"/>
              </w:rPr>
              <w:t>у закладі освіти</w:t>
            </w:r>
            <w:r w:rsidRPr="00F37E57">
              <w:rPr>
                <w:color w:val="000000"/>
                <w:lang w:val="uk-UA"/>
              </w:rPr>
              <w:t xml:space="preserve">  здійснюється у навчальному   корпусі,   де обладнані </w:t>
            </w:r>
            <w:r>
              <w:rPr>
                <w:color w:val="000000"/>
                <w:lang w:val="uk-UA"/>
              </w:rPr>
              <w:t>15 навчальних</w:t>
            </w:r>
            <w:r w:rsidRPr="00F37E57">
              <w:rPr>
                <w:color w:val="000000"/>
                <w:lang w:val="uk-UA"/>
              </w:rPr>
              <w:t xml:space="preserve"> </w:t>
            </w:r>
            <w:r w:rsidRPr="00F37E57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кабінетів, 4 лабораторії (для кухарів, кондитерів, навчальна лабораторія-ресторан, кухня лабораторія з дегустаційною залою, які укомплектовані  виробничими столами, </w:t>
            </w:r>
            <w:proofErr w:type="spellStart"/>
            <w:r>
              <w:rPr>
                <w:color w:val="000000"/>
                <w:lang w:val="uk-UA"/>
              </w:rPr>
              <w:t>жарочними</w:t>
            </w:r>
            <w:proofErr w:type="spellEnd"/>
            <w:r>
              <w:rPr>
                <w:color w:val="000000"/>
                <w:lang w:val="uk-UA"/>
              </w:rPr>
              <w:t xml:space="preserve"> шафами, електричними плитами, холодильними камерами, електром’ясорубками, </w:t>
            </w:r>
            <w:proofErr w:type="spellStart"/>
            <w:r>
              <w:rPr>
                <w:color w:val="000000"/>
                <w:lang w:val="uk-UA"/>
              </w:rPr>
              <w:t>блендерами</w:t>
            </w:r>
            <w:proofErr w:type="spellEnd"/>
            <w:r>
              <w:rPr>
                <w:color w:val="000000"/>
                <w:lang w:val="uk-UA"/>
              </w:rPr>
              <w:t xml:space="preserve">,, </w:t>
            </w:r>
            <w:proofErr w:type="spellStart"/>
            <w:r>
              <w:rPr>
                <w:color w:val="000000"/>
                <w:lang w:val="uk-UA"/>
              </w:rPr>
              <w:t>мікрофільовими</w:t>
            </w:r>
            <w:proofErr w:type="spellEnd"/>
            <w:r>
              <w:rPr>
                <w:color w:val="000000"/>
                <w:lang w:val="uk-UA"/>
              </w:rPr>
              <w:t xml:space="preserve"> печами, кухонними комбайнами,  кавомолками, міксерами, посудомийною машиною та багато іншим устаткування  для якісного навчання)</w:t>
            </w:r>
            <w:r w:rsidRPr="00F37E57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та  2 навчальні майстерні. Навчальні кабінети та майстерні оснащені необхідним навчальним обладнанням, матеріалами, інструментом, іншими засобами навчання. </w:t>
            </w:r>
            <w:r w:rsidRPr="00F37E57">
              <w:rPr>
                <w:color w:val="000000"/>
                <w:lang w:val="uk-UA"/>
              </w:rPr>
              <w:t>У навчальному корпусі розміщені: актова зала, їдальня</w:t>
            </w:r>
            <w:r w:rsidRPr="00F37E57">
              <w:rPr>
                <w:lang w:val="uk-UA"/>
              </w:rPr>
              <w:t xml:space="preserve">, </w:t>
            </w:r>
            <w:r w:rsidRPr="00F37E57">
              <w:rPr>
                <w:color w:val="000000"/>
                <w:lang w:val="uk-UA"/>
              </w:rPr>
              <w:t xml:space="preserve">спортивна зала, </w:t>
            </w:r>
            <w:r>
              <w:rPr>
                <w:color w:val="000000"/>
                <w:lang w:val="uk-UA"/>
              </w:rPr>
              <w:t xml:space="preserve"> медичний пункт. </w:t>
            </w:r>
            <w:r w:rsidRPr="00F37E57">
              <w:rPr>
                <w:lang w:val="uk-UA"/>
              </w:rPr>
              <w:t xml:space="preserve">Наявна матеріально-технічна база закладу освіти </w:t>
            </w:r>
            <w:r>
              <w:rPr>
                <w:lang w:val="uk-UA"/>
              </w:rPr>
              <w:t xml:space="preserve">в повному обсязі </w:t>
            </w:r>
            <w:r w:rsidRPr="00F37E57">
              <w:rPr>
                <w:lang w:val="uk-UA"/>
              </w:rPr>
              <w:t>забезпечує виконання  навчальних планів і навчальних програм та достатня для здійснення підготовки кваліфікованих робітників.</w:t>
            </w:r>
          </w:p>
        </w:tc>
      </w:tr>
      <w:tr w:rsidR="00B568DD" w:rsidRPr="004A0E5A" w:rsidTr="00C7673C">
        <w:tc>
          <w:tcPr>
            <w:tcW w:w="568" w:type="dxa"/>
          </w:tcPr>
          <w:p w:rsidR="00B568DD" w:rsidRPr="00DB2066" w:rsidRDefault="00B568DD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B568DD" w:rsidRPr="00604538" w:rsidRDefault="00B568DD" w:rsidP="00C7673C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33010">
              <w:rPr>
                <w:b/>
                <w:lang w:val="uk-UA"/>
              </w:rPr>
              <w:t>Навчально-методичне забезпечення закладу освіти</w:t>
            </w:r>
          </w:p>
        </w:tc>
        <w:tc>
          <w:tcPr>
            <w:tcW w:w="6520" w:type="dxa"/>
          </w:tcPr>
          <w:p w:rsidR="00B568DD" w:rsidRPr="00AC77B8" w:rsidRDefault="00B568DD" w:rsidP="00C7673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CF2A25">
              <w:rPr>
                <w:color w:val="333333"/>
                <w:lang w:val="uk-UA"/>
              </w:rPr>
              <w:t xml:space="preserve">Заклад освіти </w:t>
            </w:r>
            <w:r>
              <w:rPr>
                <w:color w:val="333333"/>
                <w:lang w:val="uk-UA"/>
              </w:rPr>
              <w:t>має ліцензію на провадження освітньої діяльності, атестований</w:t>
            </w:r>
            <w:r w:rsidRPr="00CF2A25">
              <w:rPr>
                <w:color w:val="333333"/>
                <w:lang w:val="uk-UA"/>
              </w:rPr>
              <w:t>, термін д</w:t>
            </w:r>
            <w:r>
              <w:rPr>
                <w:color w:val="333333"/>
                <w:lang w:val="uk-UA"/>
              </w:rPr>
              <w:t>ії свідоцтва про атестацію до 25.05</w:t>
            </w:r>
            <w:r w:rsidRPr="00CF2A25">
              <w:rPr>
                <w:color w:val="333333"/>
                <w:lang w:val="uk-UA"/>
              </w:rPr>
              <w:t xml:space="preserve">.2027 року.  </w:t>
            </w:r>
            <w:r>
              <w:rPr>
                <w:color w:val="333333"/>
                <w:lang w:val="uk-UA"/>
              </w:rPr>
              <w:t xml:space="preserve">На усі професії розроблені робочі навчальні плани, програми з навчальних предметів та </w:t>
            </w:r>
            <w:proofErr w:type="spellStart"/>
            <w:r>
              <w:rPr>
                <w:color w:val="333333"/>
                <w:lang w:val="uk-UA"/>
              </w:rPr>
              <w:t>професійно</w:t>
            </w:r>
            <w:proofErr w:type="spellEnd"/>
            <w:r>
              <w:rPr>
                <w:color w:val="333333"/>
                <w:lang w:val="uk-UA"/>
              </w:rPr>
              <w:t>-практичної підготовки, що передбачені планом. Кабінети  та майстерні  мають  технічні засоби навчання та навчальне обладнання. Є 48 комп’ютерів, відповідні прикладні комп’ютерні програми з предметів, доступ до мережі інтернет, стенди, демонстраційні папки, роздатковий матеріал, навчальне обладнання у майстернях відповідає вимогам  стандартів, забезпечені майстерні комплектом інструментів для кожної професії, посібниками, сировиною та матеріалами для  виробничого навчання. Організовано дистанційне навчання на  інформаційно-комунікаційній платформі «</w:t>
            </w:r>
            <w:r>
              <w:rPr>
                <w:color w:val="333333"/>
                <w:lang w:val="en-US"/>
              </w:rPr>
              <w:t>Google</w:t>
            </w:r>
            <w:r w:rsidRPr="00415692">
              <w:rPr>
                <w:color w:val="333333"/>
                <w:lang w:val="uk-UA"/>
              </w:rPr>
              <w:t>-клас</w:t>
            </w:r>
            <w:r>
              <w:rPr>
                <w:color w:val="333333"/>
                <w:lang w:val="uk-UA"/>
              </w:rPr>
              <w:t xml:space="preserve">».  Є бібліотека, інтерактивна </w:t>
            </w:r>
            <w:r>
              <w:rPr>
                <w:color w:val="333333"/>
                <w:lang w:val="uk-UA"/>
              </w:rPr>
              <w:lastRenderedPageBreak/>
              <w:t>читальня, обладнана сучасними технічними засобами навчання та швидкий інтернет.</w:t>
            </w:r>
          </w:p>
        </w:tc>
      </w:tr>
      <w:tr w:rsidR="00B568DD" w:rsidRPr="004A0E5A" w:rsidTr="00C7673C">
        <w:tc>
          <w:tcPr>
            <w:tcW w:w="568" w:type="dxa"/>
          </w:tcPr>
          <w:p w:rsidR="00B568DD" w:rsidRPr="00DB2066" w:rsidRDefault="00B568DD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6.</w:t>
            </w:r>
          </w:p>
        </w:tc>
        <w:tc>
          <w:tcPr>
            <w:tcW w:w="2977" w:type="dxa"/>
          </w:tcPr>
          <w:p w:rsidR="00B568DD" w:rsidRPr="00DB2066" w:rsidRDefault="00B568DD" w:rsidP="00C7673C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6520" w:type="dxa"/>
          </w:tcPr>
          <w:p w:rsidR="00B568DD" w:rsidRPr="00F74504" w:rsidRDefault="00B568DD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74504">
              <w:rPr>
                <w:lang w:val="uk-UA"/>
              </w:rPr>
              <w:t>Кількісний та якісний склад педагогічних працівників задовольняє вимоги щодо забезпечення організації навчально-вир</w:t>
            </w:r>
            <w:r>
              <w:rPr>
                <w:lang w:val="uk-UA"/>
              </w:rPr>
              <w:t>обничого процесу за всіма професіями. Освітній процес забезпечує 48  працівників. Із них: 13 викладачів, 21 майстер виробничого навчання. Якісний склад педагогічних кадрів:  викладачі вищої категорії – 10, старших викладачів – 10, викладачів першої та другої категорії – 6, майстрів в/н, яким присвоєне звання «Майстер виробничого навчання І категорії» - 2, та ІІ категорії – 2.  Робітничі кваліфікації майстрів в/н  на 1 – 2 порядки вищі від розрядів, що присвоюються випускникам училища за відповідними професіями. Дев’ять педагогів нагороджені знаком «Відмінник освіти України», 29 педагогічних працівників мають стаж педагогічної роботи понад 8 років.</w:t>
            </w:r>
          </w:p>
        </w:tc>
      </w:tr>
      <w:tr w:rsidR="00B568DD" w:rsidRPr="004A0E5A" w:rsidTr="00C7673C">
        <w:tc>
          <w:tcPr>
            <w:tcW w:w="568" w:type="dxa"/>
          </w:tcPr>
          <w:p w:rsidR="00B568DD" w:rsidRPr="00DB2066" w:rsidRDefault="00B568DD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B568DD" w:rsidRPr="00DB2066" w:rsidRDefault="00B568DD" w:rsidP="00C7673C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B568DD" w:rsidRDefault="00B568DD" w:rsidP="00C7673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B568DD" w:rsidRDefault="00B568DD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Соціальні партнери закладу освіти, які забезпечують місцями проходження виробничої практики:</w:t>
            </w:r>
          </w:p>
          <w:p w:rsidR="004A0E5A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568DD">
              <w:rPr>
                <w:lang w:val="uk-UA"/>
              </w:rPr>
              <w:t>ТОВ «ПОНТЕМ.</w:t>
            </w:r>
            <w:r w:rsidR="00B568DD">
              <w:rPr>
                <w:lang w:val="en-US"/>
              </w:rPr>
              <w:t>UA</w:t>
            </w:r>
            <w:r w:rsidR="00F92370">
              <w:rPr>
                <w:lang w:val="uk-UA"/>
              </w:rPr>
              <w:t>»</w:t>
            </w:r>
          </w:p>
          <w:p w:rsidR="004A0E5A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568DD">
              <w:rPr>
                <w:lang w:val="uk-UA"/>
              </w:rPr>
              <w:t>м</w:t>
            </w:r>
            <w:r w:rsidR="00F92370">
              <w:rPr>
                <w:lang w:val="uk-UA"/>
              </w:rPr>
              <w:t>ережа ресторанів «Мафія»</w:t>
            </w:r>
          </w:p>
          <w:p w:rsidR="004A0E5A" w:rsidRDefault="00B568DD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A0E5A">
              <w:rPr>
                <w:lang w:val="uk-UA"/>
              </w:rPr>
              <w:t xml:space="preserve">- </w:t>
            </w:r>
            <w:r w:rsidR="004A0E5A">
              <w:rPr>
                <w:lang w:val="uk-UA"/>
              </w:rPr>
              <w:t xml:space="preserve">мережа ресторанів </w:t>
            </w:r>
            <w:r w:rsidR="00F92370">
              <w:rPr>
                <w:lang w:val="uk-UA"/>
              </w:rPr>
              <w:t>«Євразія»</w:t>
            </w:r>
          </w:p>
          <w:p w:rsidR="004A0E5A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568DD">
              <w:rPr>
                <w:lang w:val="uk-UA"/>
              </w:rPr>
              <w:t>кав’яр</w:t>
            </w:r>
            <w:r w:rsidR="00F92370">
              <w:rPr>
                <w:lang w:val="uk-UA"/>
              </w:rPr>
              <w:t xml:space="preserve">ня-пекарня «Львівські </w:t>
            </w:r>
            <w:proofErr w:type="spellStart"/>
            <w:r w:rsidR="00F92370">
              <w:rPr>
                <w:lang w:val="uk-UA"/>
              </w:rPr>
              <w:t>круасани</w:t>
            </w:r>
            <w:proofErr w:type="spellEnd"/>
            <w:r w:rsidR="00F92370">
              <w:rPr>
                <w:lang w:val="uk-UA"/>
              </w:rPr>
              <w:t>»</w:t>
            </w:r>
          </w:p>
          <w:p w:rsidR="004A0E5A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568DD">
              <w:rPr>
                <w:lang w:val="uk-UA"/>
              </w:rPr>
              <w:t>магазин н</w:t>
            </w:r>
            <w:r w:rsidR="00F92370">
              <w:rPr>
                <w:lang w:val="uk-UA"/>
              </w:rPr>
              <w:t>апівфабрикатів «Галя Балувана»</w:t>
            </w:r>
          </w:p>
          <w:p w:rsidR="004A0E5A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92370">
              <w:rPr>
                <w:lang w:val="uk-UA"/>
              </w:rPr>
              <w:t>ТОВ «Сільпо-</w:t>
            </w:r>
            <w:proofErr w:type="spellStart"/>
            <w:r w:rsidR="00F92370">
              <w:rPr>
                <w:lang w:val="uk-UA"/>
              </w:rPr>
              <w:t>Фуд</w:t>
            </w:r>
            <w:proofErr w:type="spellEnd"/>
            <w:r w:rsidR="00F92370">
              <w:rPr>
                <w:lang w:val="uk-UA"/>
              </w:rPr>
              <w:t>»</w:t>
            </w:r>
            <w:r w:rsidR="00B568DD">
              <w:rPr>
                <w:lang w:val="uk-UA"/>
              </w:rPr>
              <w:t xml:space="preserve"> </w:t>
            </w:r>
          </w:p>
          <w:p w:rsidR="004A0E5A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568DD">
              <w:rPr>
                <w:lang w:val="uk-UA"/>
              </w:rPr>
              <w:t>ТОВ «</w:t>
            </w:r>
            <w:proofErr w:type="spellStart"/>
            <w:r w:rsidR="00B568DD">
              <w:rPr>
                <w:lang w:val="uk-UA"/>
              </w:rPr>
              <w:t>Монтажекспрес</w:t>
            </w:r>
            <w:proofErr w:type="spellEnd"/>
            <w:r w:rsidR="00B568DD">
              <w:rPr>
                <w:lang w:val="uk-UA"/>
              </w:rPr>
              <w:t xml:space="preserve">», </w:t>
            </w:r>
          </w:p>
          <w:p w:rsidR="004A0E5A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92370">
              <w:rPr>
                <w:lang w:val="uk-UA"/>
              </w:rPr>
              <w:t>ТОВ «М’ясні делікатеси»</w:t>
            </w:r>
          </w:p>
          <w:p w:rsidR="004A0E5A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92370">
              <w:rPr>
                <w:lang w:val="uk-UA"/>
              </w:rPr>
              <w:t>ТОВ «Скіф»</w:t>
            </w:r>
          </w:p>
          <w:p w:rsidR="00F92370" w:rsidRDefault="004A0E5A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F92370">
              <w:rPr>
                <w:lang w:val="uk-UA"/>
              </w:rPr>
              <w:t xml:space="preserve"> ТОВ «АВТО-ДОК-СЕРВІС»</w:t>
            </w:r>
            <w:r w:rsidR="00B568DD">
              <w:rPr>
                <w:lang w:val="uk-UA"/>
              </w:rPr>
              <w:t xml:space="preserve"> </w:t>
            </w:r>
          </w:p>
          <w:p w:rsidR="00B568DD" w:rsidRPr="00C433B1" w:rsidRDefault="00F92370" w:rsidP="00F92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568DD">
              <w:rPr>
                <w:lang w:val="uk-UA"/>
              </w:rPr>
              <w:t>ТОВ</w:t>
            </w:r>
            <w:r>
              <w:rPr>
                <w:lang w:val="uk-UA"/>
              </w:rPr>
              <w:t xml:space="preserve"> КП «М’ясні делікатеси» та інші</w:t>
            </w:r>
            <w:bookmarkStart w:id="0" w:name="_GoBack"/>
            <w:bookmarkEnd w:id="0"/>
          </w:p>
        </w:tc>
      </w:tr>
      <w:tr w:rsidR="00B568DD" w:rsidRPr="004A0E5A" w:rsidTr="00C7673C">
        <w:tc>
          <w:tcPr>
            <w:tcW w:w="568" w:type="dxa"/>
          </w:tcPr>
          <w:p w:rsidR="00B568DD" w:rsidRPr="00DB2066" w:rsidRDefault="00B568DD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B568DD" w:rsidRPr="00DB2066" w:rsidRDefault="00B568DD" w:rsidP="00C7673C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6520" w:type="dxa"/>
          </w:tcPr>
          <w:p w:rsidR="00B568DD" w:rsidRDefault="00B568DD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Заклад освіти має 9-ти поверховий гуртожиток на 450 місць. На кожному поверсі розташовані 3 секції по 4 кімнати для проживання 10 -12 осіб. </w:t>
            </w:r>
            <w:r w:rsidRPr="004C3B6D">
              <w:rPr>
                <w:lang w:val="uk-UA"/>
              </w:rPr>
              <w:t>У гуртожитку створені сучасні та комфортні умови проживання.</w:t>
            </w:r>
            <w:r>
              <w:rPr>
                <w:lang w:val="uk-UA"/>
              </w:rPr>
              <w:t xml:space="preserve"> Житлові кімнати, забезпечені меблями та інвентарем. Є кімната для самопідготовки, зони відпочинку, кухня обладнана для самостійного приготування їжі, у кожному блоці передбачені санітарно-гігієнічні приміщення.</w:t>
            </w:r>
          </w:p>
          <w:p w:rsidR="00B568DD" w:rsidRPr="00D45E91" w:rsidRDefault="00B568DD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A1178A" w:rsidRPr="00B568DD" w:rsidRDefault="00A1178A">
      <w:pPr>
        <w:rPr>
          <w:lang w:val="uk-UA"/>
        </w:rPr>
      </w:pPr>
    </w:p>
    <w:sectPr w:rsidR="00A1178A" w:rsidRPr="00B56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AF"/>
    <w:rsid w:val="004A0E5A"/>
    <w:rsid w:val="00A1178A"/>
    <w:rsid w:val="00B568DD"/>
    <w:rsid w:val="00E238AF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258B"/>
  <w15:chartTrackingRefBased/>
  <w15:docId w15:val="{D15CE4AD-FB4F-467D-AD65-333048D0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8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568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Kozis Lilija Stanislavivna</cp:lastModifiedBy>
  <cp:revision>3</cp:revision>
  <dcterms:created xsi:type="dcterms:W3CDTF">2021-03-25T15:12:00Z</dcterms:created>
  <dcterms:modified xsi:type="dcterms:W3CDTF">2021-03-26T08:33:00Z</dcterms:modified>
</cp:coreProperties>
</file>