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562"/>
        <w:gridCol w:w="3213"/>
        <w:gridCol w:w="5806"/>
      </w:tblGrid>
      <w:tr w:rsidR="009F3F5C" w:rsidRPr="0021524C" w:rsidTr="00C7673C">
        <w:tc>
          <w:tcPr>
            <w:tcW w:w="562" w:type="dxa"/>
          </w:tcPr>
          <w:p w:rsidR="009F3F5C" w:rsidRPr="0021524C" w:rsidRDefault="009F3F5C" w:rsidP="00C7673C">
            <w:pPr>
              <w:jc w:val="center"/>
              <w:rPr>
                <w:lang w:val="uk-UA"/>
              </w:rPr>
            </w:pPr>
            <w:r w:rsidRPr="0021524C">
              <w:rPr>
                <w:lang w:val="uk-UA"/>
              </w:rPr>
              <w:t>1.</w:t>
            </w:r>
          </w:p>
        </w:tc>
        <w:tc>
          <w:tcPr>
            <w:tcW w:w="3213" w:type="dxa"/>
          </w:tcPr>
          <w:p w:rsidR="009F3F5C" w:rsidRPr="0021524C" w:rsidRDefault="009F3F5C" w:rsidP="00C7673C">
            <w:pPr>
              <w:jc w:val="both"/>
              <w:rPr>
                <w:b/>
                <w:lang w:val="uk-UA"/>
              </w:rPr>
            </w:pPr>
            <w:r w:rsidRPr="0021524C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9F3F5C" w:rsidRPr="0021524C" w:rsidRDefault="009F3F5C" w:rsidP="00C7673C">
            <w:pPr>
              <w:jc w:val="center"/>
              <w:rPr>
                <w:b/>
                <w:lang w:val="uk-UA"/>
              </w:rPr>
            </w:pPr>
            <w:r w:rsidRPr="0021524C">
              <w:rPr>
                <w:b/>
                <w:lang w:val="uk-UA"/>
              </w:rPr>
              <w:t>Державний навчальний заклад «Тетіївське професійно-технічне  училище»</w:t>
            </w:r>
          </w:p>
        </w:tc>
      </w:tr>
      <w:tr w:rsidR="009F3F5C" w:rsidRPr="00103EDF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3213" w:type="dxa"/>
          </w:tcPr>
          <w:p w:rsidR="009F3F5C" w:rsidRPr="00103EDF" w:rsidRDefault="009F3F5C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9F3F5C" w:rsidRPr="00103EDF" w:rsidRDefault="009F3F5C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  <w:p w:rsidR="009F3F5C" w:rsidRPr="00103EDF" w:rsidRDefault="009F3F5C" w:rsidP="00C7673C">
            <w:pPr>
              <w:jc w:val="both"/>
              <w:rPr>
                <w:b/>
                <w:lang w:val="uk-UA"/>
              </w:rPr>
            </w:pPr>
          </w:p>
        </w:tc>
        <w:tc>
          <w:tcPr>
            <w:tcW w:w="5806" w:type="dxa"/>
          </w:tcPr>
          <w:p w:rsidR="009F3F5C" w:rsidRPr="00103EDF" w:rsidRDefault="009F3F5C" w:rsidP="00C7673C">
            <w:pPr>
              <w:rPr>
                <w:lang w:val="uk-UA"/>
              </w:rPr>
            </w:pPr>
            <w:r w:rsidRPr="002C79E1">
              <w:rPr>
                <w:color w:val="000000"/>
                <w:shd w:val="clear" w:color="auto" w:fill="F8F8FF"/>
                <w:lang w:val="uk-UA"/>
              </w:rPr>
              <w:t xml:space="preserve">вул. </w:t>
            </w:r>
            <w:r>
              <w:rPr>
                <w:color w:val="000000"/>
                <w:shd w:val="clear" w:color="auto" w:fill="F8F8FF"/>
                <w:lang w:val="uk-UA"/>
              </w:rPr>
              <w:t>Соборна</w:t>
            </w:r>
            <w:r w:rsidRPr="002C79E1">
              <w:rPr>
                <w:color w:val="000000"/>
                <w:shd w:val="clear" w:color="auto" w:fill="F8F8FF"/>
                <w:lang w:val="uk-UA"/>
              </w:rPr>
              <w:t xml:space="preserve">, 100, </w:t>
            </w:r>
            <w:proofErr w:type="spellStart"/>
            <w:r>
              <w:rPr>
                <w:color w:val="000000"/>
                <w:shd w:val="clear" w:color="auto" w:fill="F8F8FF"/>
                <w:lang w:val="uk-UA"/>
              </w:rPr>
              <w:t>м.</w:t>
            </w:r>
            <w:r w:rsidRPr="002C79E1">
              <w:rPr>
                <w:color w:val="000000"/>
                <w:shd w:val="clear" w:color="auto" w:fill="F8F8FF"/>
                <w:lang w:val="uk-UA"/>
              </w:rPr>
              <w:t>Тетіїв</w:t>
            </w:r>
            <w:proofErr w:type="spellEnd"/>
            <w:r w:rsidRPr="002C79E1">
              <w:rPr>
                <w:color w:val="000000"/>
                <w:shd w:val="clear" w:color="auto" w:fill="F8F8FF"/>
                <w:lang w:val="uk-UA"/>
              </w:rPr>
              <w:t>, Тетіївський район, Київська область</w:t>
            </w:r>
            <w:r>
              <w:rPr>
                <w:color w:val="000000"/>
                <w:shd w:val="clear" w:color="auto" w:fill="F8F8FF"/>
                <w:lang w:val="uk-UA"/>
              </w:rPr>
              <w:t>, 09800</w:t>
            </w:r>
          </w:p>
        </w:tc>
      </w:tr>
      <w:tr w:rsidR="009F3F5C" w:rsidRPr="00103EDF" w:rsidTr="00C7673C">
        <w:trPr>
          <w:trHeight w:val="717"/>
        </w:trPr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3213" w:type="dxa"/>
          </w:tcPr>
          <w:p w:rsidR="009F3F5C" w:rsidRPr="00364ECE" w:rsidRDefault="009F3F5C" w:rsidP="00C7673C">
            <w:pPr>
              <w:jc w:val="both"/>
              <w:rPr>
                <w:b/>
                <w:strike/>
                <w:lang w:val="uk-UA"/>
              </w:rPr>
            </w:pPr>
            <w:r>
              <w:rPr>
                <w:b/>
                <w:lang w:val="uk-UA"/>
              </w:rPr>
              <w:t>Назва  програми,</w:t>
            </w:r>
          </w:p>
          <w:p w:rsidR="009F3F5C" w:rsidRPr="00103EDF" w:rsidRDefault="009F3F5C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строк навчання</w:t>
            </w:r>
          </w:p>
        </w:tc>
        <w:tc>
          <w:tcPr>
            <w:tcW w:w="5806" w:type="dxa"/>
          </w:tcPr>
          <w:p w:rsidR="009F3F5C" w:rsidRPr="00D45E91" w:rsidRDefault="009F3F5C" w:rsidP="00C7673C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4149B">
              <w:rPr>
                <w:b/>
                <w:lang w:val="uk-UA"/>
              </w:rPr>
              <w:t>Основи малого підприємництва</w:t>
            </w:r>
            <w:r>
              <w:rPr>
                <w:b/>
                <w:lang w:val="uk-UA"/>
              </w:rPr>
              <w:t>,</w:t>
            </w:r>
            <w:r w:rsidRPr="00D45E91">
              <w:rPr>
                <w:rFonts w:eastAsiaTheme="minorHAnsi"/>
                <w:sz w:val="22"/>
                <w:szCs w:val="22"/>
                <w:lang w:val="uk-UA" w:eastAsia="en-US"/>
              </w:rPr>
              <w:t xml:space="preserve"> 0,5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міс.</w:t>
            </w:r>
          </w:p>
          <w:p w:rsidR="009F3F5C" w:rsidRPr="00C85A57" w:rsidRDefault="009F3F5C" w:rsidP="00C7673C">
            <w:pPr>
              <w:rPr>
                <w:lang w:val="uk-UA"/>
              </w:rPr>
            </w:pPr>
          </w:p>
        </w:tc>
      </w:tr>
      <w:tr w:rsidR="009F3F5C" w:rsidRPr="00B01B3E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3213" w:type="dxa"/>
          </w:tcPr>
          <w:p w:rsidR="009F3F5C" w:rsidRPr="00364ECE" w:rsidRDefault="009F3F5C" w:rsidP="00C7673C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>Заклад освіти  для забезпечення  виконання робочого  навчального плану та програм з курсу має чотири кабінети: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>охорони праці,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>економіки і підприємництва та основ правових знань,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бухгалтерського обліку та фінансів,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інформаційних технологій.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кожного кабінету складає по 72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м. у власному  приміщенні закладу освіти. Усі кабінети обладнанні відповідно до вимог стандартів та   відповідають  санітарним нормам. 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Кабінет інформаційних технологій оснащений </w:t>
            </w:r>
          </w:p>
          <w:p w:rsidR="009F3F5C" w:rsidRPr="00B30914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  комп’ютерами та мультимедійною дошкою.</w:t>
            </w:r>
          </w:p>
        </w:tc>
      </w:tr>
      <w:tr w:rsidR="009F3F5C" w:rsidRPr="00EA26F7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3213" w:type="dxa"/>
          </w:tcPr>
          <w:p w:rsidR="009F3F5C" w:rsidRPr="00DB2066" w:rsidRDefault="009F3F5C" w:rsidP="00C7673C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9F3F5C" w:rsidRPr="004D5323" w:rsidRDefault="009F3F5C" w:rsidP="00C7673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337B15">
              <w:rPr>
                <w:lang w:val="uk-UA"/>
              </w:rPr>
              <w:t xml:space="preserve">Заклад освіти </w:t>
            </w:r>
            <w:r>
              <w:rPr>
                <w:lang w:val="uk-UA"/>
              </w:rPr>
              <w:t>має ліцензію на провадження освітньої діяльності,  атестований</w:t>
            </w:r>
            <w:r w:rsidRPr="00337B15">
              <w:rPr>
                <w:lang w:val="uk-UA"/>
              </w:rPr>
              <w:t>, термін д</w:t>
            </w:r>
            <w:r>
              <w:rPr>
                <w:lang w:val="uk-UA"/>
              </w:rPr>
              <w:t>ії свідоцтва про атестацію до 28.05.2025 р</w:t>
            </w:r>
            <w:r w:rsidRPr="00337B15">
              <w:rPr>
                <w:lang w:val="uk-UA"/>
              </w:rPr>
              <w:t xml:space="preserve">.  </w:t>
            </w:r>
            <w:r>
              <w:rPr>
                <w:lang w:val="uk-UA"/>
              </w:rPr>
              <w:t>Розроблений робочий навчальні план</w:t>
            </w:r>
            <w:r w:rsidRPr="00337B15">
              <w:rPr>
                <w:lang w:val="uk-UA"/>
              </w:rPr>
              <w:t>, програми Навчальні ка</w:t>
            </w:r>
            <w:r>
              <w:rPr>
                <w:lang w:val="uk-UA"/>
              </w:rPr>
              <w:t>бінети паспортизовані, обладнані</w:t>
            </w:r>
            <w:r w:rsidRPr="00337B15">
              <w:rPr>
                <w:lang w:val="uk-UA"/>
              </w:rPr>
              <w:t xml:space="preserve"> необхідними технічними засобами навчання</w:t>
            </w:r>
            <w:r>
              <w:rPr>
                <w:lang w:val="uk-UA"/>
              </w:rPr>
              <w:t>.</w:t>
            </w:r>
            <w:r w:rsidRPr="00337B15">
              <w:rPr>
                <w:lang w:val="uk-UA"/>
              </w:rPr>
              <w:t xml:space="preserve"> </w:t>
            </w:r>
            <w:r>
              <w:rPr>
                <w:lang w:val="uk-UA"/>
              </w:rPr>
              <w:t>Є картка-завдання, методичні розробки уроків, навчальними та наочними посібниками, відповіді комп’ютерні програми, інтернет.</w:t>
            </w:r>
          </w:p>
        </w:tc>
      </w:tr>
      <w:tr w:rsidR="009F3F5C" w:rsidRPr="009F3F5C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6.</w:t>
            </w:r>
          </w:p>
        </w:tc>
        <w:tc>
          <w:tcPr>
            <w:tcW w:w="3213" w:type="dxa"/>
          </w:tcPr>
          <w:p w:rsidR="009F3F5C" w:rsidRPr="00DB2066" w:rsidRDefault="009F3F5C" w:rsidP="00C7673C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9F3F5C" w:rsidRPr="003D3050" w:rsidRDefault="009F3F5C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Освітній  процес забезпечує 3 викладачі</w:t>
            </w:r>
            <w:r w:rsidRPr="003D3050">
              <w:rPr>
                <w:lang w:val="uk-UA"/>
              </w:rPr>
              <w:t xml:space="preserve">, з яких </w:t>
            </w:r>
            <w:r>
              <w:rPr>
                <w:lang w:val="uk-UA"/>
              </w:rPr>
              <w:t>1 -</w:t>
            </w:r>
            <w:r w:rsidRPr="003D3050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спеціаліст</w:t>
            </w:r>
            <w:r w:rsidRPr="003D3050">
              <w:rPr>
                <w:lang w:val="uk-UA"/>
              </w:rPr>
              <w:t xml:space="preserve"> вищої категорії</w:t>
            </w:r>
            <w:r>
              <w:rPr>
                <w:lang w:val="uk-UA"/>
              </w:rPr>
              <w:t>, 1 - спеціаліст 1 категорії та 1 – спеціаліст.</w:t>
            </w:r>
          </w:p>
          <w:p w:rsidR="009F3F5C" w:rsidRPr="0072777B" w:rsidRDefault="009F3F5C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Усі педагогічні працівники мають вищу освіту, стаж роботи від 5 до 26 років.</w:t>
            </w:r>
          </w:p>
        </w:tc>
      </w:tr>
      <w:tr w:rsidR="009F3F5C" w:rsidRPr="00D45E91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7.</w:t>
            </w:r>
          </w:p>
        </w:tc>
        <w:tc>
          <w:tcPr>
            <w:tcW w:w="3213" w:type="dxa"/>
          </w:tcPr>
          <w:p w:rsidR="009F3F5C" w:rsidRPr="00DB2066" w:rsidRDefault="009F3F5C" w:rsidP="00C7673C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9F3F5C" w:rsidRDefault="009F3F5C" w:rsidP="00C7673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9F3F5C" w:rsidRPr="006B224F" w:rsidRDefault="009F3F5C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потребує.</w:t>
            </w:r>
          </w:p>
        </w:tc>
      </w:tr>
      <w:tr w:rsidR="009F3F5C" w:rsidRPr="00AB03DE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3213" w:type="dxa"/>
          </w:tcPr>
          <w:p w:rsidR="009F3F5C" w:rsidRPr="00DB2066" w:rsidRDefault="009F3F5C" w:rsidP="00C7673C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9F3F5C" w:rsidRPr="001B7844" w:rsidRDefault="009F3F5C" w:rsidP="00C7673C">
            <w:pPr>
              <w:jc w:val="both"/>
              <w:rPr>
                <w:lang w:val="uk-UA"/>
              </w:rPr>
            </w:pPr>
            <w:r w:rsidRPr="001B7844">
              <w:rPr>
                <w:lang w:val="uk-UA"/>
              </w:rPr>
              <w:t xml:space="preserve">Заклад освіти </w:t>
            </w:r>
            <w:r>
              <w:rPr>
                <w:lang w:val="uk-UA"/>
              </w:rPr>
              <w:t>не</w:t>
            </w:r>
            <w:r w:rsidRPr="001B7844">
              <w:rPr>
                <w:lang w:val="uk-UA"/>
              </w:rPr>
              <w:t xml:space="preserve">має </w:t>
            </w:r>
            <w:r>
              <w:rPr>
                <w:lang w:val="uk-UA"/>
              </w:rPr>
              <w:t xml:space="preserve"> гуртожитку.</w:t>
            </w:r>
          </w:p>
        </w:tc>
      </w:tr>
    </w:tbl>
    <w:p w:rsidR="00A1178A" w:rsidRDefault="00A1178A">
      <w:bookmarkStart w:id="0" w:name="_GoBack"/>
      <w:bookmarkEnd w:id="0"/>
    </w:p>
    <w:sectPr w:rsidR="00A11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2"/>
    <w:rsid w:val="009F3F5C"/>
    <w:rsid w:val="00A1178A"/>
    <w:rsid w:val="00C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D6BF-2356-4863-8F09-6B602DB7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F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F3F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Denysova Nadija Nesterivna</cp:lastModifiedBy>
  <cp:revision>2</cp:revision>
  <dcterms:created xsi:type="dcterms:W3CDTF">2021-03-25T15:13:00Z</dcterms:created>
  <dcterms:modified xsi:type="dcterms:W3CDTF">2021-03-25T15:13:00Z</dcterms:modified>
</cp:coreProperties>
</file>