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57" w:rsidRDefault="00666257" w:rsidP="0066625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666257" w:rsidRPr="00103EDF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666257" w:rsidRPr="00103EDF" w:rsidRDefault="00666257" w:rsidP="00C7673C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Найменування закладу освіти</w:t>
            </w:r>
          </w:p>
        </w:tc>
        <w:tc>
          <w:tcPr>
            <w:tcW w:w="5806" w:type="dxa"/>
          </w:tcPr>
          <w:p w:rsidR="00666257" w:rsidRPr="00103EDF" w:rsidRDefault="00666257" w:rsidP="00C7673C">
            <w:pPr>
              <w:jc w:val="center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Комунальний навчальний заклад Київської обласної ради «Васильківський професійний ліцей»</w:t>
            </w:r>
          </w:p>
        </w:tc>
      </w:tr>
      <w:tr w:rsidR="00666257" w:rsidRPr="00103EDF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666257" w:rsidRPr="00103EDF" w:rsidRDefault="00666257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Місце розташування</w:t>
            </w:r>
          </w:p>
          <w:p w:rsidR="00666257" w:rsidRPr="00103EDF" w:rsidRDefault="00666257" w:rsidP="00B81307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>закладу освіти</w:t>
            </w:r>
          </w:p>
        </w:tc>
        <w:tc>
          <w:tcPr>
            <w:tcW w:w="5806" w:type="dxa"/>
          </w:tcPr>
          <w:p w:rsidR="00666257" w:rsidRPr="00103EDF" w:rsidRDefault="00666257" w:rsidP="00C7673C">
            <w:pPr>
              <w:jc w:val="center"/>
              <w:rPr>
                <w:lang w:val="uk-UA"/>
              </w:rPr>
            </w:pPr>
            <w:r w:rsidRPr="00103EDF">
              <w:rPr>
                <w:lang w:val="uk-UA"/>
              </w:rPr>
              <w:t>вул. Декабристів, 39, м.  Васильків, Київська область, 08600</w:t>
            </w:r>
          </w:p>
        </w:tc>
      </w:tr>
      <w:tr w:rsidR="00666257" w:rsidRPr="00103EDF" w:rsidTr="00C7673C">
        <w:trPr>
          <w:trHeight w:val="1409"/>
        </w:trPr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666257" w:rsidRPr="00364ECE" w:rsidRDefault="00666257" w:rsidP="00C7673C">
            <w:pPr>
              <w:jc w:val="both"/>
              <w:rPr>
                <w:b/>
                <w:strike/>
                <w:lang w:val="uk-UA"/>
              </w:rPr>
            </w:pPr>
            <w:r w:rsidRPr="00103EDF">
              <w:rPr>
                <w:b/>
                <w:lang w:val="uk-UA"/>
              </w:rPr>
              <w:t>Назва  професії</w:t>
            </w:r>
            <w:r>
              <w:rPr>
                <w:b/>
                <w:lang w:val="uk-UA"/>
              </w:rPr>
              <w:t>,</w:t>
            </w:r>
          </w:p>
          <w:p w:rsidR="00666257" w:rsidRPr="00103EDF" w:rsidRDefault="00666257" w:rsidP="00C7673C">
            <w:pPr>
              <w:jc w:val="both"/>
              <w:rPr>
                <w:b/>
                <w:lang w:val="uk-UA"/>
              </w:rPr>
            </w:pPr>
            <w:r w:rsidRPr="00103EDF">
              <w:rPr>
                <w:b/>
                <w:lang w:val="uk-UA"/>
              </w:rPr>
              <w:t xml:space="preserve"> строк навчання</w:t>
            </w:r>
          </w:p>
        </w:tc>
        <w:tc>
          <w:tcPr>
            <w:tcW w:w="5806" w:type="dxa"/>
          </w:tcPr>
          <w:p w:rsidR="00666257" w:rsidRPr="008F1E0B" w:rsidRDefault="00666257" w:rsidP="00C7673C">
            <w:pPr>
              <w:jc w:val="both"/>
              <w:rPr>
                <w:rFonts w:eastAsiaTheme="minorHAnsi"/>
                <w:lang w:val="uk-UA" w:eastAsia="en-US"/>
              </w:rPr>
            </w:pPr>
            <w:r w:rsidRPr="008F1E0B">
              <w:rPr>
                <w:lang w:val="uk-UA"/>
              </w:rPr>
              <w:t xml:space="preserve">4212 </w:t>
            </w:r>
            <w:r w:rsidRPr="008F1E0B">
              <w:rPr>
                <w:b/>
                <w:lang w:val="uk-UA"/>
              </w:rPr>
              <w:t>Касир (в банку),</w:t>
            </w:r>
            <w:r w:rsidRPr="008F1E0B">
              <w:rPr>
                <w:rFonts w:eastAsiaTheme="minorHAnsi"/>
                <w:lang w:val="uk-UA" w:eastAsia="en-US"/>
              </w:rPr>
              <w:t xml:space="preserve"> 7 міс.</w:t>
            </w:r>
          </w:p>
          <w:p w:rsidR="00666257" w:rsidRPr="008F1E0B" w:rsidRDefault="00666257" w:rsidP="00C7673C">
            <w:pPr>
              <w:jc w:val="both"/>
              <w:rPr>
                <w:rFonts w:eastAsiaTheme="minorHAnsi"/>
                <w:lang w:val="uk-UA" w:eastAsia="en-US"/>
              </w:rPr>
            </w:pPr>
            <w:r w:rsidRPr="008F1E0B">
              <w:rPr>
                <w:lang w:val="uk-UA"/>
              </w:rPr>
              <w:t xml:space="preserve">4222 </w:t>
            </w:r>
            <w:r w:rsidRPr="008F1E0B">
              <w:rPr>
                <w:b/>
                <w:lang w:val="uk-UA"/>
              </w:rPr>
              <w:t>Адміністратор</w:t>
            </w:r>
            <w:r w:rsidRPr="008F1E0B">
              <w:rPr>
                <w:lang w:val="uk-UA"/>
              </w:rPr>
              <w:t xml:space="preserve">, </w:t>
            </w:r>
            <w:r w:rsidRPr="008F1E0B">
              <w:rPr>
                <w:rFonts w:eastAsiaTheme="minorHAnsi"/>
                <w:lang w:val="uk-UA" w:eastAsia="en-US"/>
              </w:rPr>
              <w:t>6 міс.</w:t>
            </w:r>
          </w:p>
          <w:p w:rsidR="00666257" w:rsidRPr="008F1E0B" w:rsidRDefault="00666257" w:rsidP="00C7673C">
            <w:pPr>
              <w:jc w:val="both"/>
              <w:rPr>
                <w:rFonts w:eastAsiaTheme="minorHAnsi"/>
                <w:lang w:val="uk-UA" w:eastAsia="en-US"/>
              </w:rPr>
            </w:pPr>
            <w:r w:rsidRPr="008F1E0B">
              <w:rPr>
                <w:lang w:val="uk-UA"/>
              </w:rPr>
              <w:t xml:space="preserve">5141 </w:t>
            </w:r>
            <w:r w:rsidRPr="008F1E0B">
              <w:rPr>
                <w:b/>
                <w:lang w:val="uk-UA"/>
              </w:rPr>
              <w:t>Перукар (перукар-модельєр), перукар</w:t>
            </w:r>
            <w:r w:rsidRPr="008F1E0B">
              <w:rPr>
                <w:lang w:val="uk-UA"/>
              </w:rPr>
              <w:t>, 5 міс.</w:t>
            </w:r>
          </w:p>
          <w:p w:rsidR="00666257" w:rsidRPr="008F1E0B" w:rsidRDefault="00666257" w:rsidP="00C7673C">
            <w:pPr>
              <w:rPr>
                <w:lang w:val="uk-UA"/>
              </w:rPr>
            </w:pPr>
            <w:r w:rsidRPr="008F1E0B">
              <w:rPr>
                <w:lang w:val="uk-UA"/>
              </w:rPr>
              <w:t xml:space="preserve">5141 </w:t>
            </w:r>
            <w:proofErr w:type="spellStart"/>
            <w:r w:rsidRPr="008F1E0B">
              <w:rPr>
                <w:b/>
                <w:lang w:val="uk-UA"/>
              </w:rPr>
              <w:t>Манікюрник</w:t>
            </w:r>
            <w:proofErr w:type="spellEnd"/>
            <w:r w:rsidRPr="008F1E0B">
              <w:rPr>
                <w:b/>
                <w:lang w:val="uk-UA"/>
              </w:rPr>
              <w:t>, 2 розряд (ІІ класу)</w:t>
            </w:r>
            <w:r w:rsidRPr="008F1E0B">
              <w:rPr>
                <w:lang w:val="uk-UA"/>
              </w:rPr>
              <w:t xml:space="preserve">, </w:t>
            </w:r>
            <w:r w:rsidRPr="008F1E0B">
              <w:rPr>
                <w:rFonts w:eastAsiaTheme="minorHAnsi"/>
                <w:lang w:val="uk-UA" w:eastAsia="en-US"/>
              </w:rPr>
              <w:t>3,5</w:t>
            </w:r>
            <w:r w:rsidRPr="008F1E0B">
              <w:rPr>
                <w:lang w:val="uk-UA"/>
              </w:rPr>
              <w:t xml:space="preserve"> міс.</w:t>
            </w:r>
          </w:p>
          <w:p w:rsidR="00666257" w:rsidRPr="00103EDF" w:rsidRDefault="00666257" w:rsidP="00C7673C">
            <w:pPr>
              <w:rPr>
                <w:rFonts w:eastAsiaTheme="minorHAnsi"/>
                <w:lang w:val="uk-UA" w:eastAsia="en-US"/>
              </w:rPr>
            </w:pPr>
            <w:r w:rsidRPr="008F1E0B">
              <w:rPr>
                <w:lang w:val="uk-UA"/>
              </w:rPr>
              <w:t xml:space="preserve">7433 </w:t>
            </w:r>
            <w:r w:rsidRPr="008F1E0B">
              <w:rPr>
                <w:b/>
                <w:lang w:val="uk-UA"/>
              </w:rPr>
              <w:t>Кравець,</w:t>
            </w:r>
            <w:r w:rsidRPr="008F1E0B">
              <w:rPr>
                <w:lang w:val="uk-UA"/>
              </w:rPr>
              <w:t xml:space="preserve"> </w:t>
            </w:r>
            <w:r w:rsidRPr="008F1E0B">
              <w:rPr>
                <w:b/>
                <w:lang w:val="uk-UA"/>
              </w:rPr>
              <w:t>2, 3 розряд</w:t>
            </w:r>
            <w:r w:rsidRPr="008F1E0B">
              <w:rPr>
                <w:lang w:val="uk-UA"/>
              </w:rPr>
              <w:t>, 9 міс</w:t>
            </w:r>
            <w:r>
              <w:rPr>
                <w:lang w:val="uk-UA"/>
              </w:rPr>
              <w:t>.</w:t>
            </w:r>
          </w:p>
          <w:p w:rsidR="00666257" w:rsidRPr="00103EDF" w:rsidRDefault="00666257" w:rsidP="00C7673C">
            <w:pPr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</w:tr>
      <w:tr w:rsidR="00666257" w:rsidRPr="008F1E0B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666257" w:rsidRPr="00364ECE" w:rsidRDefault="00666257" w:rsidP="00C7673C">
            <w:pPr>
              <w:jc w:val="both"/>
              <w:rPr>
                <w:b/>
                <w:lang w:val="uk-UA"/>
              </w:rPr>
            </w:pPr>
            <w:r w:rsidRPr="00364ECE">
              <w:rPr>
                <w:b/>
                <w:lang w:val="uk-UA"/>
              </w:rPr>
              <w:t>Матеріально-технічне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666257" w:rsidRDefault="00666257" w:rsidP="00C7673C">
            <w:p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F37E57">
              <w:rPr>
                <w:color w:val="000000"/>
                <w:lang w:val="uk-UA"/>
              </w:rPr>
              <w:t xml:space="preserve">Навчально-виробничий   процес </w:t>
            </w:r>
            <w:r>
              <w:rPr>
                <w:color w:val="000000"/>
                <w:lang w:val="uk-UA"/>
              </w:rPr>
              <w:t>у закладі освіти</w:t>
            </w:r>
            <w:r w:rsidRPr="00F37E57">
              <w:rPr>
                <w:color w:val="000000"/>
                <w:lang w:val="uk-UA"/>
              </w:rPr>
              <w:t xml:space="preserve">  здійснюється у </w:t>
            </w:r>
            <w:r>
              <w:rPr>
                <w:color w:val="000000"/>
                <w:lang w:val="uk-UA"/>
              </w:rPr>
              <w:t>3-х</w:t>
            </w:r>
            <w:r w:rsidRPr="00F37E57">
              <w:rPr>
                <w:color w:val="000000"/>
                <w:lang w:val="uk-UA"/>
              </w:rPr>
              <w:t xml:space="preserve"> поверховому</w:t>
            </w:r>
            <w:r w:rsidRPr="00F37E57">
              <w:rPr>
                <w:lang w:val="uk-UA"/>
              </w:rPr>
              <w:t xml:space="preserve"> </w:t>
            </w:r>
            <w:r w:rsidRPr="00F37E57">
              <w:rPr>
                <w:color w:val="000000"/>
                <w:lang w:val="uk-UA"/>
              </w:rPr>
              <w:t xml:space="preserve">навчальному   корпусі,   де обладнані </w:t>
            </w:r>
            <w:r>
              <w:rPr>
                <w:color w:val="000000"/>
                <w:lang w:val="uk-UA"/>
              </w:rPr>
              <w:t>19 навчальних</w:t>
            </w:r>
            <w:r w:rsidRPr="00F37E57">
              <w:rPr>
                <w:color w:val="000000"/>
                <w:lang w:val="uk-UA"/>
              </w:rPr>
              <w:t xml:space="preserve"> </w:t>
            </w:r>
            <w:r w:rsidRPr="00F37E57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кабінетів, 2 лабораторії</w:t>
            </w:r>
            <w:r w:rsidRPr="00F37E57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та  14 майстерень, зокрема,</w:t>
            </w:r>
            <w:r w:rsidRPr="00F37E5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перукарської справи, навчальна манікюрна, </w:t>
            </w:r>
            <w:r w:rsidRPr="00173FD3">
              <w:rPr>
                <w:color w:val="000000"/>
                <w:lang w:val="uk-UA"/>
              </w:rPr>
              <w:t>швейні навчальні, швейного виробництва,</w:t>
            </w:r>
            <w:r>
              <w:rPr>
                <w:color w:val="000000"/>
                <w:lang w:val="uk-UA"/>
              </w:rPr>
              <w:t xml:space="preserve"> лабораторія інформаційно-комунікаційних технологій, інформаційно-ресурсний центр.</w:t>
            </w:r>
            <w:r w:rsidRPr="00F37E57">
              <w:rPr>
                <w:color w:val="000000"/>
                <w:lang w:val="uk-UA"/>
              </w:rPr>
              <w:t xml:space="preserve">  У навчальному корпусі розміщені: актова зала, їдальня</w:t>
            </w:r>
            <w:r w:rsidRPr="00F37E57">
              <w:rPr>
                <w:lang w:val="uk-UA"/>
              </w:rPr>
              <w:t xml:space="preserve">, </w:t>
            </w:r>
            <w:r w:rsidRPr="00F37E57">
              <w:rPr>
                <w:color w:val="000000"/>
                <w:lang w:val="uk-UA"/>
              </w:rPr>
              <w:t xml:space="preserve">спортивна зала, </w:t>
            </w:r>
            <w:r>
              <w:rPr>
                <w:color w:val="000000"/>
                <w:lang w:val="uk-UA"/>
              </w:rPr>
              <w:t xml:space="preserve"> інтерактивна читальня, конференц–зал, </w:t>
            </w:r>
            <w:r w:rsidRPr="00F37E57">
              <w:rPr>
                <w:lang w:val="uk-UA"/>
              </w:rPr>
              <w:t xml:space="preserve">методичний кабінет, кабінет психолога, соціального педагога та </w:t>
            </w:r>
            <w:r w:rsidRPr="00F37E57">
              <w:rPr>
                <w:color w:val="000000"/>
                <w:lang w:val="uk-UA"/>
              </w:rPr>
              <w:t xml:space="preserve">інші приміщення для гурткової та секційної роботи з учнями, </w:t>
            </w:r>
            <w:r>
              <w:rPr>
                <w:color w:val="000000"/>
                <w:lang w:val="uk-UA"/>
              </w:rPr>
              <w:t>слухачами.</w:t>
            </w:r>
            <w:r w:rsidRPr="00F37E57">
              <w:rPr>
                <w:color w:val="000000"/>
                <w:lang w:val="uk-UA"/>
              </w:rPr>
              <w:t xml:space="preserve"> </w:t>
            </w:r>
            <w:r w:rsidRPr="00F37E57">
              <w:rPr>
                <w:lang w:val="uk-UA"/>
              </w:rPr>
              <w:t xml:space="preserve">На базі закладу освіти функціонує навчально-практичний центр </w:t>
            </w:r>
            <w:r w:rsidRPr="00CF2A25">
              <w:rPr>
                <w:lang w:val="uk-UA"/>
              </w:rPr>
              <w:t>швейного виробництва</w:t>
            </w:r>
            <w:r>
              <w:rPr>
                <w:lang w:val="uk-UA"/>
              </w:rPr>
              <w:t xml:space="preserve"> з сучасним обладнанням</w:t>
            </w:r>
            <w:r w:rsidRPr="00CF2A25">
              <w:rPr>
                <w:lang w:val="uk-UA"/>
              </w:rPr>
              <w:t>.</w:t>
            </w:r>
            <w:r w:rsidRPr="00F37E57">
              <w:rPr>
                <w:lang w:val="uk-UA"/>
              </w:rPr>
              <w:t xml:space="preserve"> Навчальні аудиторії</w:t>
            </w:r>
            <w:r>
              <w:rPr>
                <w:lang w:val="uk-UA"/>
              </w:rPr>
              <w:t>, майстерні</w:t>
            </w:r>
            <w:r w:rsidRPr="00F37E57">
              <w:rPr>
                <w:lang w:val="uk-UA"/>
              </w:rPr>
              <w:t xml:space="preserve"> обладнані </w:t>
            </w:r>
            <w:r>
              <w:rPr>
                <w:lang w:val="uk-UA"/>
              </w:rPr>
              <w:t xml:space="preserve">навчальними та робочими місцями для учнів/слухачів, </w:t>
            </w:r>
            <w:r w:rsidRPr="00F37E57">
              <w:rPr>
                <w:lang w:val="uk-UA"/>
              </w:rPr>
              <w:t>технічними засобами навчання, забезпечені необхідною наочністю</w:t>
            </w:r>
            <w:r>
              <w:rPr>
                <w:lang w:val="uk-UA"/>
              </w:rPr>
              <w:t>,</w:t>
            </w:r>
            <w:r w:rsidRPr="00F37E57">
              <w:rPr>
                <w:lang w:val="uk-UA"/>
              </w:rPr>
              <w:t xml:space="preserve"> роздатковим матеріалом</w:t>
            </w:r>
            <w:r>
              <w:rPr>
                <w:lang w:val="uk-UA"/>
              </w:rPr>
              <w:t>, відповідним обладнанням для навчання</w:t>
            </w:r>
            <w:r w:rsidRPr="00F37E57">
              <w:rPr>
                <w:lang w:val="uk-UA"/>
              </w:rPr>
              <w:t>. Наявна матеріально-технічна база закладу освіти забезпечує виконання  навчальних планів і навчальних програм та достатня для здійснення підготовки кваліфікованих робітників.</w:t>
            </w:r>
          </w:p>
        </w:tc>
      </w:tr>
      <w:tr w:rsidR="00666257" w:rsidRPr="008F1E0B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666257" w:rsidRPr="00DB2066" w:rsidRDefault="00666257" w:rsidP="00C7673C">
            <w:pPr>
              <w:tabs>
                <w:tab w:val="left" w:pos="35"/>
              </w:tabs>
              <w:jc w:val="both"/>
              <w:rPr>
                <w:b/>
                <w:lang w:val="uk-UA"/>
              </w:rPr>
            </w:pPr>
            <w:r w:rsidRPr="00DB2066">
              <w:rPr>
                <w:b/>
                <w:sz w:val="28"/>
                <w:szCs w:val="28"/>
                <w:lang w:val="uk-UA"/>
              </w:rPr>
              <w:tab/>
            </w:r>
            <w:r w:rsidRPr="00DB2066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авчально-методичне забезпечення закладу освіти</w:t>
            </w:r>
          </w:p>
        </w:tc>
        <w:tc>
          <w:tcPr>
            <w:tcW w:w="5806" w:type="dxa"/>
          </w:tcPr>
          <w:p w:rsidR="00666257" w:rsidRPr="00AC77B8" w:rsidRDefault="00666257" w:rsidP="00C7673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sz w:val="28"/>
                <w:szCs w:val="28"/>
                <w:lang w:val="uk-UA"/>
              </w:rPr>
            </w:pPr>
            <w:r w:rsidRPr="00CF2A25">
              <w:rPr>
                <w:color w:val="333333"/>
                <w:lang w:val="uk-UA"/>
              </w:rPr>
              <w:t xml:space="preserve">Заклад освіти  </w:t>
            </w:r>
            <w:r>
              <w:rPr>
                <w:color w:val="333333"/>
                <w:lang w:val="uk-UA"/>
              </w:rPr>
              <w:t xml:space="preserve"> має ліцензії на провадження освітньої діяльності. </w:t>
            </w:r>
            <w:r w:rsidRPr="00CF2A25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На усі професії розроблені робочі навчальні плани, програми з навчальних предметів та </w:t>
            </w:r>
            <w:proofErr w:type="spellStart"/>
            <w:r>
              <w:rPr>
                <w:color w:val="333333"/>
                <w:lang w:val="uk-UA"/>
              </w:rPr>
              <w:t>професійно</w:t>
            </w:r>
            <w:proofErr w:type="spellEnd"/>
            <w:r>
              <w:rPr>
                <w:color w:val="333333"/>
                <w:lang w:val="uk-UA"/>
              </w:rPr>
              <w:t>-практичної підготовки, що передбачені планом. Кабінети  та майстерні  мають  технічні засоби навчання та навчальне обладнання. Є мультимедійні комплекси, відповідні комп’ютерні програми, доступ до мережі інтернет, стенди, демонстраційні папки, роздатковий матеріал, навчальне обладнання у майстернях відповідає вимогам  стандартів, забезпечені майстерні комплектом інструментів для кожної професії, посібниками, сировиною та матеріалами для  виробничого навчання.</w:t>
            </w:r>
            <w:bookmarkStart w:id="1" w:name="n37"/>
            <w:bookmarkEnd w:id="1"/>
          </w:p>
        </w:tc>
      </w:tr>
      <w:tr w:rsidR="00666257" w:rsidRPr="00080078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666257" w:rsidRPr="00DB2066" w:rsidRDefault="00666257" w:rsidP="00C7673C">
            <w:pPr>
              <w:jc w:val="both"/>
              <w:rPr>
                <w:b/>
                <w:lang w:val="uk-UA"/>
              </w:rPr>
            </w:pPr>
            <w:r w:rsidRPr="00DB2066">
              <w:rPr>
                <w:b/>
                <w:lang w:val="uk-UA"/>
              </w:rPr>
              <w:t>Кадрове забезпечення</w:t>
            </w:r>
            <w:r>
              <w:rPr>
                <w:b/>
                <w:lang w:val="uk-UA"/>
              </w:rPr>
              <w:t xml:space="preserve"> закладу освіти</w:t>
            </w:r>
          </w:p>
        </w:tc>
        <w:tc>
          <w:tcPr>
            <w:tcW w:w="5806" w:type="dxa"/>
          </w:tcPr>
          <w:p w:rsidR="00666257" w:rsidRPr="00F74504" w:rsidRDefault="0066625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F74504">
              <w:rPr>
                <w:lang w:val="uk-UA"/>
              </w:rPr>
              <w:t xml:space="preserve">Кількісний та якісний склад педагогічних працівників задовольняє вимоги щодо забезпечення </w:t>
            </w:r>
            <w:r w:rsidRPr="00F74504">
              <w:rPr>
                <w:lang w:val="uk-UA"/>
              </w:rPr>
              <w:lastRenderedPageBreak/>
              <w:t>організації навчально-виробничого процесу за професіями: касир (в банку) – 5 викладачів та 1 майстер виробничого навчання, педагогічний стаж від 7 до 39 років; адміністратор – 5 викладачів та 1 майстер в</w:t>
            </w:r>
            <w:r>
              <w:rPr>
                <w:lang w:val="uk-UA"/>
              </w:rPr>
              <w:t>/н</w:t>
            </w:r>
            <w:r w:rsidRPr="00F74504">
              <w:rPr>
                <w:lang w:val="uk-UA"/>
              </w:rPr>
              <w:t xml:space="preserve"> навчання, педагогічний стаж  від 1 до 39 років; перукар (перукар-модельєр) – 4 викладачі та 1 майстер в/н, педагогічний стаж від 6 до 25 років; </w:t>
            </w:r>
            <w:proofErr w:type="spellStart"/>
            <w:r w:rsidRPr="00F74504">
              <w:rPr>
                <w:lang w:val="uk-UA"/>
              </w:rPr>
              <w:t>манікюрник</w:t>
            </w:r>
            <w:proofErr w:type="spellEnd"/>
            <w:r w:rsidRPr="00F74504">
              <w:rPr>
                <w:lang w:val="uk-UA"/>
              </w:rPr>
              <w:t xml:space="preserve">  -  5 викладачів та 1 майстер в/н, педагогічний стаж від 1 до 39 років;  кравець - 3 викладачі та 1 майстер в/н, педагогічний стаж від 16 до 29 років.</w:t>
            </w:r>
            <w:r w:rsidRPr="00F74504">
              <w:rPr>
                <w:sz w:val="28"/>
                <w:szCs w:val="28"/>
                <w:lang w:val="uk-UA"/>
              </w:rPr>
              <w:t xml:space="preserve"> </w:t>
            </w:r>
            <w:r w:rsidRPr="00F74504">
              <w:rPr>
                <w:lang w:val="uk-UA"/>
              </w:rPr>
              <w:t>Майстри та викладачі постійно підвищують свій фаховий  рівень та проходять атестацію.</w:t>
            </w:r>
          </w:p>
        </w:tc>
      </w:tr>
      <w:tr w:rsidR="00666257" w:rsidRPr="00B81307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lastRenderedPageBreak/>
              <w:t>7.</w:t>
            </w:r>
          </w:p>
        </w:tc>
        <w:tc>
          <w:tcPr>
            <w:tcW w:w="2977" w:type="dxa"/>
          </w:tcPr>
          <w:p w:rsidR="00666257" w:rsidRPr="00DB2066" w:rsidRDefault="00666257" w:rsidP="00C7673C">
            <w:pPr>
              <w:spacing w:after="160" w:line="259" w:lineRule="auto"/>
              <w:jc w:val="both"/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DB2066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Наявність баз для проведення виробничої практики </w:t>
            </w:r>
          </w:p>
          <w:p w:rsidR="00666257" w:rsidRDefault="00666257" w:rsidP="00C7673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:rsidR="00B81307" w:rsidRDefault="00B8130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 </w:t>
            </w:r>
            <w:r w:rsidR="00666257" w:rsidRPr="006B224F">
              <w:rPr>
                <w:lang w:val="uk-UA"/>
              </w:rPr>
              <w:t>Васильківське відділення Київського ГРУ ПАТ</w:t>
            </w:r>
            <w:r>
              <w:rPr>
                <w:lang w:val="uk-UA"/>
              </w:rPr>
              <w:t xml:space="preserve"> КБ «ПРИВАТБАНК»,</w:t>
            </w:r>
          </w:p>
          <w:p w:rsidR="00B81307" w:rsidRDefault="0066625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81307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Васильківське відділення АТ «Ощадбанк», </w:t>
            </w:r>
          </w:p>
          <w:p w:rsidR="00B81307" w:rsidRDefault="00B8130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66257">
              <w:rPr>
                <w:lang w:val="uk-UA"/>
              </w:rPr>
              <w:t xml:space="preserve">Київська міська дирекція АТ «Укрпошта», </w:t>
            </w:r>
          </w:p>
          <w:p w:rsidR="00B81307" w:rsidRDefault="00B8130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66257">
              <w:rPr>
                <w:lang w:val="uk-UA"/>
              </w:rPr>
              <w:t xml:space="preserve">Салон краси «Перукарня на Декабристів», </w:t>
            </w:r>
          </w:p>
          <w:p w:rsidR="00B81307" w:rsidRDefault="00B8130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66257">
              <w:rPr>
                <w:lang w:val="uk-UA"/>
              </w:rPr>
              <w:t>Фізична особа-підприємець Клименко Тетяна Миколаївна (салон краси «Анна», «</w:t>
            </w:r>
            <w:r w:rsidR="00666257">
              <w:rPr>
                <w:lang w:val="en-US"/>
              </w:rPr>
              <w:t>GOLDEN</w:t>
            </w:r>
            <w:r w:rsidR="00666257" w:rsidRPr="0086370F">
              <w:rPr>
                <w:lang w:val="uk-UA"/>
              </w:rPr>
              <w:t xml:space="preserve"> </w:t>
            </w:r>
            <w:r w:rsidR="00666257">
              <w:rPr>
                <w:lang w:val="en-US"/>
              </w:rPr>
              <w:t>LINE</w:t>
            </w:r>
            <w:r w:rsidR="00666257">
              <w:rPr>
                <w:lang w:val="uk-UA"/>
              </w:rPr>
              <w:t xml:space="preserve">»), </w:t>
            </w:r>
            <w:r>
              <w:rPr>
                <w:lang w:val="uk-UA"/>
              </w:rPr>
              <w:t xml:space="preserve">- </w:t>
            </w:r>
            <w:r w:rsidR="00666257">
              <w:rPr>
                <w:lang w:val="uk-UA"/>
              </w:rPr>
              <w:t xml:space="preserve">ТОВ «Рекламний текстиль», </w:t>
            </w:r>
          </w:p>
          <w:p w:rsidR="00666257" w:rsidRPr="006B224F" w:rsidRDefault="00B81307" w:rsidP="00C767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66257">
              <w:rPr>
                <w:lang w:val="uk-UA"/>
              </w:rPr>
              <w:t xml:space="preserve">Фізична особа-підприємець </w:t>
            </w:r>
            <w:proofErr w:type="spellStart"/>
            <w:r w:rsidR="00666257">
              <w:rPr>
                <w:lang w:val="uk-UA"/>
              </w:rPr>
              <w:t>Кудзієва</w:t>
            </w:r>
            <w:proofErr w:type="spellEnd"/>
            <w:r w:rsidR="00666257">
              <w:rPr>
                <w:lang w:val="uk-UA"/>
              </w:rPr>
              <w:t xml:space="preserve"> Алла Борисівна.</w:t>
            </w:r>
          </w:p>
        </w:tc>
      </w:tr>
      <w:tr w:rsidR="00666257" w:rsidTr="00C7673C">
        <w:tc>
          <w:tcPr>
            <w:tcW w:w="562" w:type="dxa"/>
          </w:tcPr>
          <w:p w:rsidR="00666257" w:rsidRPr="00DB2066" w:rsidRDefault="00666257" w:rsidP="00C7673C">
            <w:pPr>
              <w:jc w:val="center"/>
              <w:rPr>
                <w:lang w:val="uk-UA"/>
              </w:rPr>
            </w:pPr>
            <w:r w:rsidRPr="00DB2066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666257" w:rsidRPr="00DB2066" w:rsidRDefault="00666257" w:rsidP="00C7673C">
            <w:pPr>
              <w:spacing w:after="160" w:line="259" w:lineRule="auto"/>
              <w:jc w:val="both"/>
              <w:rPr>
                <w:rFonts w:eastAsiaTheme="minorHAnsi"/>
                <w:b/>
                <w:lang w:val="uk-UA" w:eastAsia="en-US"/>
              </w:rPr>
            </w:pPr>
            <w:r w:rsidRPr="00DB2066">
              <w:rPr>
                <w:b/>
                <w:lang w:val="uk-UA"/>
              </w:rPr>
              <w:t>Умови проживання</w:t>
            </w:r>
          </w:p>
        </w:tc>
        <w:tc>
          <w:tcPr>
            <w:tcW w:w="5806" w:type="dxa"/>
          </w:tcPr>
          <w:p w:rsidR="00666257" w:rsidRPr="00BA74CD" w:rsidRDefault="00666257" w:rsidP="00C7673C">
            <w:pPr>
              <w:jc w:val="both"/>
            </w:pPr>
            <w:r>
              <w:rPr>
                <w:lang w:val="uk-UA"/>
              </w:rPr>
              <w:t xml:space="preserve">   Заклад освіти має 4-х поверховий гуртожиток, блокового  типу. </w:t>
            </w:r>
            <w:r w:rsidRPr="004C3B6D">
              <w:rPr>
                <w:lang w:val="uk-UA"/>
              </w:rPr>
              <w:t>У гуртожитку створені сучасні та комфортні умови проживання.</w:t>
            </w:r>
            <w:r>
              <w:rPr>
                <w:lang w:val="uk-UA"/>
              </w:rPr>
              <w:t xml:space="preserve"> Сучасний ремонт, просторі житлові кімнати, забезпечені меблями та інвентарем. Є кімната для самопідготовки, зони відпочинку, кухня обладнана для самостійного приготування їжі, на кожному поверсі (блоку) передбачені санітарно-гігієнічні приміщення, обладнанні душовими кабінами, бойлером, пральною машиною. У гуртожитку є бібліотека та читальний зал. Для  дозвілля та відпочинку передбачено стадіон, спортивний майданчик з тренажерами, вільний доступ до мережі </w:t>
            </w:r>
            <w:r w:rsidRPr="00BA74CD">
              <w:t xml:space="preserve"> </w:t>
            </w:r>
            <w:r>
              <w:rPr>
                <w:lang w:val="en-US"/>
              </w:rPr>
              <w:t>Wi</w:t>
            </w:r>
            <w:r w:rsidRPr="00BA74CD">
              <w:t>-</w:t>
            </w:r>
            <w:r>
              <w:rPr>
                <w:lang w:val="en-US"/>
              </w:rPr>
              <w:t>Fi</w:t>
            </w:r>
            <w:r w:rsidRPr="00BA74CD">
              <w:t>.</w:t>
            </w:r>
          </w:p>
        </w:tc>
      </w:tr>
    </w:tbl>
    <w:p w:rsidR="00A1178A" w:rsidRDefault="00A1178A"/>
    <w:sectPr w:rsidR="00A117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C"/>
    <w:rsid w:val="00666257"/>
    <w:rsid w:val="0071744C"/>
    <w:rsid w:val="008F1E0B"/>
    <w:rsid w:val="00A1178A"/>
    <w:rsid w:val="00B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EB1C-3A26-4692-939B-457F6B1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2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6662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2577</Words>
  <Characters>1469</Characters>
  <Application>Microsoft Office Word</Application>
  <DocSecurity>0</DocSecurity>
  <Lines>12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Denysova Nadija Nesterivna</dc:creator>
  <cp:keywords/>
  <dc:description/>
  <cp:lastModifiedBy>Kozis Lilija Stanislavivna</cp:lastModifiedBy>
  <cp:revision>5</cp:revision>
  <dcterms:created xsi:type="dcterms:W3CDTF">2021-03-25T15:12:00Z</dcterms:created>
  <dcterms:modified xsi:type="dcterms:W3CDTF">2021-03-26T08:59:00Z</dcterms:modified>
</cp:coreProperties>
</file>